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cs="宋体"/>
          <w:sz w:val="32"/>
          <w:szCs w:val="32"/>
        </w:rPr>
      </w:pPr>
      <w:bookmarkStart w:id="0" w:name="_GoBack"/>
      <w:bookmarkEnd w:id="0"/>
      <w:r>
        <w:rPr>
          <w:rFonts w:ascii="宋体" w:hAnsi="宋体" w:eastAsia="宋体" w:cs="宋体"/>
          <w:sz w:val="32"/>
          <w:szCs w:val="32"/>
        </w:rPr>
        <w:drawing>
          <wp:inline distT="0" distB="0" distL="0" distR="0">
            <wp:extent cx="2066925" cy="1393825"/>
            <wp:effectExtent l="0" t="0" r="0" b="0"/>
            <wp:docPr id="1" name="图片 0" descr="大赛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大赛LOGO.png"/>
                    <pic:cNvPicPr>
                      <a:picLocks noChangeAspect="1"/>
                    </pic:cNvPicPr>
                  </pic:nvPicPr>
                  <pic:blipFill>
                    <a:blip r:embed="rId7" cstate="print"/>
                    <a:stretch>
                      <a:fillRect/>
                    </a:stretch>
                  </pic:blipFill>
                  <pic:spPr>
                    <a:xfrm>
                      <a:off x="0" y="0"/>
                      <a:ext cx="2066733" cy="1393925"/>
                    </a:xfrm>
                    <a:prstGeom prst="rect">
                      <a:avLst/>
                    </a:prstGeom>
                  </pic:spPr>
                </pic:pic>
              </a:graphicData>
            </a:graphic>
          </wp:inline>
        </w:drawing>
      </w:r>
    </w:p>
    <w:p>
      <w:pPr>
        <w:spacing w:line="360" w:lineRule="auto"/>
        <w:jc w:val="center"/>
        <w:rPr>
          <w:rFonts w:ascii="宋体" w:hAnsi="宋体" w:eastAsia="宋体" w:cs="宋体"/>
          <w:b/>
          <w:sz w:val="44"/>
          <w:szCs w:val="32"/>
        </w:rPr>
      </w:pPr>
      <w:r>
        <w:rPr>
          <w:rFonts w:hint="eastAsia" w:ascii="宋体" w:hAnsi="宋体" w:eastAsia="宋体" w:cs="宋体"/>
          <w:b/>
          <w:sz w:val="44"/>
          <w:szCs w:val="32"/>
        </w:rPr>
        <w:t>“创享广东·赢在湾区”电商销售创业大赛</w:t>
      </w:r>
    </w:p>
    <w:p>
      <w:pPr>
        <w:spacing w:line="360" w:lineRule="auto"/>
        <w:jc w:val="center"/>
        <w:rPr>
          <w:rFonts w:ascii="宋体" w:hAnsi="宋体" w:eastAsia="宋体" w:cs="宋体"/>
          <w:b/>
          <w:sz w:val="44"/>
          <w:szCs w:val="32"/>
        </w:rPr>
      </w:pPr>
    </w:p>
    <w:p>
      <w:pPr>
        <w:spacing w:line="360" w:lineRule="auto"/>
        <w:jc w:val="center"/>
        <w:rPr>
          <w:rFonts w:ascii="宋体" w:hAnsi="宋体" w:eastAsia="宋体" w:cs="宋体"/>
          <w:b/>
          <w:sz w:val="44"/>
          <w:szCs w:val="32"/>
        </w:rPr>
      </w:pPr>
    </w:p>
    <w:p>
      <w:pPr>
        <w:spacing w:line="360" w:lineRule="auto"/>
        <w:jc w:val="center"/>
        <w:rPr>
          <w:rFonts w:ascii="宋体" w:hAnsi="宋体" w:eastAsia="宋体" w:cs="宋体"/>
          <w:b/>
          <w:sz w:val="96"/>
          <w:szCs w:val="32"/>
        </w:rPr>
      </w:pPr>
      <w:r>
        <w:rPr>
          <w:rFonts w:hint="eastAsia" w:ascii="宋体" w:hAnsi="宋体" w:eastAsia="宋体" w:cs="宋体"/>
          <w:b/>
          <w:sz w:val="96"/>
          <w:szCs w:val="32"/>
        </w:rPr>
        <w:t>供</w:t>
      </w:r>
    </w:p>
    <w:p>
      <w:pPr>
        <w:spacing w:line="360" w:lineRule="auto"/>
        <w:jc w:val="center"/>
        <w:rPr>
          <w:rFonts w:ascii="宋体" w:hAnsi="宋体" w:eastAsia="宋体" w:cs="宋体"/>
          <w:b/>
          <w:sz w:val="96"/>
          <w:szCs w:val="32"/>
        </w:rPr>
      </w:pPr>
      <w:r>
        <w:rPr>
          <w:rFonts w:hint="eastAsia" w:ascii="宋体" w:hAnsi="宋体" w:eastAsia="宋体" w:cs="宋体"/>
          <w:b/>
          <w:sz w:val="96"/>
          <w:szCs w:val="32"/>
        </w:rPr>
        <w:t>货</w:t>
      </w:r>
    </w:p>
    <w:p>
      <w:pPr>
        <w:spacing w:line="360" w:lineRule="auto"/>
        <w:jc w:val="center"/>
        <w:rPr>
          <w:rFonts w:ascii="宋体" w:hAnsi="宋体" w:eastAsia="宋体" w:cs="宋体"/>
          <w:b/>
          <w:sz w:val="96"/>
          <w:szCs w:val="32"/>
        </w:rPr>
      </w:pPr>
      <w:r>
        <w:rPr>
          <w:rFonts w:hint="eastAsia" w:ascii="宋体" w:hAnsi="宋体" w:eastAsia="宋体" w:cs="宋体"/>
          <w:b/>
          <w:sz w:val="96"/>
          <w:szCs w:val="32"/>
        </w:rPr>
        <w:t>指</w:t>
      </w:r>
    </w:p>
    <w:p>
      <w:pPr>
        <w:spacing w:line="360" w:lineRule="auto"/>
        <w:jc w:val="center"/>
        <w:rPr>
          <w:rFonts w:ascii="宋体" w:hAnsi="宋体" w:eastAsia="宋体" w:cs="宋体"/>
          <w:b/>
          <w:sz w:val="96"/>
          <w:szCs w:val="32"/>
        </w:rPr>
      </w:pPr>
      <w:r>
        <w:rPr>
          <w:rFonts w:hint="eastAsia" w:ascii="宋体" w:hAnsi="宋体" w:eastAsia="宋体" w:cs="宋体"/>
          <w:b/>
          <w:sz w:val="96"/>
          <w:szCs w:val="32"/>
        </w:rPr>
        <w:t>南</w:t>
      </w:r>
    </w:p>
    <w:p>
      <w:pPr>
        <w:spacing w:line="360" w:lineRule="auto"/>
        <w:rPr>
          <w:rFonts w:ascii="宋体" w:hAnsi="宋体" w:eastAsia="宋体" w:cs="宋体"/>
          <w:sz w:val="52"/>
          <w:szCs w:val="32"/>
        </w:rPr>
      </w:pPr>
    </w:p>
    <w:p>
      <w:pPr>
        <w:spacing w:line="360" w:lineRule="auto"/>
        <w:jc w:val="center"/>
        <w:rPr>
          <w:rFonts w:ascii="宋体" w:hAnsi="宋体" w:eastAsia="宋体" w:cs="宋体"/>
          <w:sz w:val="32"/>
          <w:szCs w:val="32"/>
        </w:rPr>
      </w:pPr>
      <w:r>
        <w:rPr>
          <w:rFonts w:hint="eastAsia" w:ascii="宋体" w:hAnsi="宋体" w:eastAsia="宋体" w:cs="宋体"/>
          <w:sz w:val="32"/>
          <w:szCs w:val="32"/>
        </w:rPr>
        <w:t>【2022.10-2023.12】</w:t>
      </w:r>
    </w:p>
    <w:p>
      <w:pPr>
        <w:spacing w:line="360" w:lineRule="auto"/>
        <w:rPr>
          <w:rFonts w:ascii="宋体" w:hAnsi="宋体" w:eastAsia="宋体" w:cs="宋体"/>
          <w:sz w:val="32"/>
          <w:szCs w:val="32"/>
        </w:rPr>
      </w:pPr>
    </w:p>
    <w:p>
      <w:pPr>
        <w:spacing w:line="360" w:lineRule="auto"/>
        <w:jc w:val="center"/>
        <w:rPr>
          <w:rFonts w:ascii="宋体" w:hAnsi="宋体" w:eastAsia="宋体" w:cs="宋体"/>
          <w:sz w:val="32"/>
          <w:szCs w:val="32"/>
        </w:rPr>
      </w:pPr>
      <w:r>
        <w:rPr>
          <w:rFonts w:ascii="宋体" w:hAnsi="宋体" w:eastAsia="宋体" w:cs="宋体"/>
          <w:sz w:val="32"/>
          <w:szCs w:val="32"/>
        </w:rPr>
        <w:drawing>
          <wp:inline distT="0" distB="0" distL="0" distR="0">
            <wp:extent cx="5274310" cy="1022985"/>
            <wp:effectExtent l="19050" t="0" r="2540" b="0"/>
            <wp:docPr id="2" name="图片 1" descr="2022大赛二维码.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2022大赛二维码.png"/>
                    <pic:cNvPicPr>
                      <a:picLocks noChangeAspect="1"/>
                    </pic:cNvPicPr>
                  </pic:nvPicPr>
                  <pic:blipFill>
                    <a:blip r:embed="rId8" cstate="print"/>
                    <a:stretch>
                      <a:fillRect/>
                    </a:stretch>
                  </pic:blipFill>
                  <pic:spPr>
                    <a:xfrm>
                      <a:off x="0" y="0"/>
                      <a:ext cx="5274310" cy="1022985"/>
                    </a:xfrm>
                    <a:prstGeom prst="rect">
                      <a:avLst/>
                    </a:prstGeom>
                  </pic:spPr>
                </pic:pic>
              </a:graphicData>
            </a:graphic>
          </wp:inline>
        </w:drawing>
      </w:r>
    </w:p>
    <w:p>
      <w:pPr>
        <w:spacing w:line="360" w:lineRule="auto"/>
        <w:jc w:val="center"/>
        <w:rPr>
          <w:rFonts w:ascii="宋体" w:hAnsi="宋体" w:eastAsia="宋体" w:cs="宋体"/>
          <w:sz w:val="32"/>
          <w:szCs w:val="32"/>
        </w:rPr>
      </w:pPr>
    </w:p>
    <w:p>
      <w:pPr>
        <w:jc w:val="center"/>
        <w:rPr>
          <w:b/>
          <w:bCs/>
          <w:sz w:val="56"/>
          <w:szCs w:val="144"/>
        </w:rPr>
      </w:pPr>
      <w:r>
        <w:rPr>
          <w:rFonts w:hint="eastAsia"/>
          <w:b/>
          <w:bCs/>
          <w:sz w:val="56"/>
          <w:szCs w:val="144"/>
        </w:rPr>
        <w:t>目录</w:t>
      </w:r>
    </w:p>
    <w:p>
      <w:pPr>
        <w:ind w:firstLine="720" w:firstLineChars="300"/>
        <w:jc w:val="left"/>
        <w:rPr>
          <w:rFonts w:cs="黑体" w:asciiTheme="minorEastAsia" w:hAnsiTheme="minorEastAsia"/>
          <w:sz w:val="24"/>
          <w:szCs w:val="28"/>
        </w:rPr>
      </w:pPr>
    </w:p>
    <w:p>
      <w:pPr>
        <w:spacing w:line="720" w:lineRule="auto"/>
        <w:ind w:firstLine="1200" w:firstLineChars="300"/>
        <w:jc w:val="left"/>
        <w:rPr>
          <w:rFonts w:cs="黑体" w:asciiTheme="minorEastAsia" w:hAnsiTheme="minorEastAsia"/>
          <w:sz w:val="40"/>
          <w:szCs w:val="44"/>
        </w:rPr>
      </w:pPr>
      <w:r>
        <w:rPr>
          <w:rFonts w:hint="eastAsia" w:cs="黑体" w:asciiTheme="minorEastAsia" w:hAnsiTheme="minorEastAsia"/>
          <w:sz w:val="40"/>
          <w:szCs w:val="44"/>
        </w:rPr>
        <w:t>前言…………………………………3</w:t>
      </w:r>
    </w:p>
    <w:p>
      <w:pPr>
        <w:numPr>
          <w:ilvl w:val="0"/>
          <w:numId w:val="1"/>
        </w:numPr>
        <w:spacing w:line="720" w:lineRule="auto"/>
        <w:ind w:firstLine="400" w:firstLineChars="100"/>
        <w:jc w:val="left"/>
        <w:rPr>
          <w:rFonts w:cs="黑体" w:asciiTheme="minorEastAsia" w:hAnsiTheme="minorEastAsia"/>
          <w:sz w:val="40"/>
          <w:szCs w:val="44"/>
        </w:rPr>
      </w:pPr>
      <w:r>
        <w:rPr>
          <w:rFonts w:hint="eastAsia" w:cs="黑体" w:asciiTheme="minorEastAsia" w:hAnsiTheme="minorEastAsia"/>
          <w:sz w:val="40"/>
          <w:szCs w:val="44"/>
        </w:rPr>
        <w:t>销售平台……………………………4</w:t>
      </w:r>
    </w:p>
    <w:p>
      <w:pPr>
        <w:numPr>
          <w:ilvl w:val="0"/>
          <w:numId w:val="1"/>
        </w:numPr>
        <w:spacing w:line="720" w:lineRule="auto"/>
        <w:ind w:firstLine="400" w:firstLineChars="100"/>
        <w:jc w:val="left"/>
        <w:rPr>
          <w:rFonts w:cs="黑体" w:asciiTheme="minorEastAsia" w:hAnsiTheme="minorEastAsia"/>
          <w:sz w:val="40"/>
          <w:szCs w:val="44"/>
        </w:rPr>
      </w:pPr>
      <w:r>
        <w:rPr>
          <w:rFonts w:hint="eastAsia" w:cs="黑体" w:asciiTheme="minorEastAsia" w:hAnsiTheme="minorEastAsia"/>
          <w:sz w:val="40"/>
          <w:szCs w:val="44"/>
        </w:rPr>
        <w:t>供货品类范围………………………4</w:t>
      </w:r>
    </w:p>
    <w:p>
      <w:pPr>
        <w:numPr>
          <w:ilvl w:val="0"/>
          <w:numId w:val="1"/>
        </w:numPr>
        <w:spacing w:line="720" w:lineRule="auto"/>
        <w:ind w:firstLine="400" w:firstLineChars="100"/>
        <w:jc w:val="left"/>
        <w:rPr>
          <w:rFonts w:cs="黑体" w:asciiTheme="minorEastAsia" w:hAnsiTheme="minorEastAsia"/>
          <w:sz w:val="40"/>
          <w:szCs w:val="44"/>
        </w:rPr>
      </w:pPr>
      <w:r>
        <w:rPr>
          <w:rFonts w:hint="eastAsia" w:cs="黑体" w:asciiTheme="minorEastAsia" w:hAnsiTheme="minorEastAsia"/>
          <w:sz w:val="40"/>
          <w:szCs w:val="44"/>
        </w:rPr>
        <w:t>产品与供货要求……………………5</w:t>
      </w:r>
    </w:p>
    <w:p>
      <w:pPr>
        <w:numPr>
          <w:ilvl w:val="0"/>
          <w:numId w:val="1"/>
        </w:numPr>
        <w:spacing w:line="720" w:lineRule="auto"/>
        <w:ind w:firstLine="400" w:firstLineChars="100"/>
        <w:jc w:val="left"/>
        <w:rPr>
          <w:rFonts w:cs="黑体" w:asciiTheme="minorEastAsia" w:hAnsiTheme="minorEastAsia"/>
          <w:sz w:val="40"/>
          <w:szCs w:val="44"/>
        </w:rPr>
      </w:pPr>
      <w:r>
        <w:rPr>
          <w:rFonts w:hint="eastAsia" w:cs="黑体" w:asciiTheme="minorEastAsia" w:hAnsiTheme="minorEastAsia"/>
          <w:sz w:val="40"/>
          <w:szCs w:val="44"/>
        </w:rPr>
        <w:t>价格与样品…………………………5</w:t>
      </w:r>
    </w:p>
    <w:p>
      <w:pPr>
        <w:numPr>
          <w:ilvl w:val="0"/>
          <w:numId w:val="1"/>
        </w:numPr>
        <w:spacing w:line="720" w:lineRule="auto"/>
        <w:ind w:firstLine="400" w:firstLineChars="100"/>
        <w:jc w:val="left"/>
        <w:rPr>
          <w:rFonts w:cs="黑体" w:asciiTheme="minorEastAsia" w:hAnsiTheme="minorEastAsia"/>
          <w:sz w:val="40"/>
          <w:szCs w:val="44"/>
        </w:rPr>
      </w:pPr>
      <w:r>
        <w:rPr>
          <w:rFonts w:hint="eastAsia" w:cs="黑体" w:asciiTheme="minorEastAsia" w:hAnsiTheme="minorEastAsia"/>
          <w:sz w:val="40"/>
          <w:szCs w:val="44"/>
        </w:rPr>
        <w:t>非“抖系”销售……………………5</w:t>
      </w:r>
    </w:p>
    <w:p>
      <w:pPr>
        <w:numPr>
          <w:ilvl w:val="0"/>
          <w:numId w:val="1"/>
        </w:numPr>
        <w:spacing w:line="720" w:lineRule="auto"/>
        <w:ind w:firstLine="400" w:firstLineChars="100"/>
        <w:jc w:val="left"/>
        <w:rPr>
          <w:rFonts w:cs="黑体" w:asciiTheme="minorEastAsia" w:hAnsiTheme="minorEastAsia"/>
          <w:sz w:val="40"/>
          <w:szCs w:val="44"/>
        </w:rPr>
      </w:pPr>
      <w:r>
        <w:rPr>
          <w:rFonts w:hint="eastAsia" w:cs="黑体" w:asciiTheme="minorEastAsia" w:hAnsiTheme="minorEastAsia"/>
          <w:sz w:val="40"/>
          <w:szCs w:val="44"/>
        </w:rPr>
        <w:t>大赛供应商行为准则………………6</w:t>
      </w:r>
    </w:p>
    <w:p>
      <w:pPr>
        <w:numPr>
          <w:ilvl w:val="0"/>
          <w:numId w:val="1"/>
        </w:numPr>
        <w:spacing w:line="720" w:lineRule="auto"/>
        <w:ind w:firstLine="400" w:firstLineChars="100"/>
        <w:jc w:val="left"/>
        <w:rPr>
          <w:rFonts w:cs="黑体" w:asciiTheme="minorEastAsia" w:hAnsiTheme="minorEastAsia"/>
          <w:sz w:val="40"/>
          <w:szCs w:val="44"/>
        </w:rPr>
      </w:pPr>
      <w:r>
        <w:rPr>
          <w:rFonts w:hint="eastAsia" w:cs="黑体" w:asciiTheme="minorEastAsia" w:hAnsiTheme="minorEastAsia"/>
          <w:sz w:val="40"/>
          <w:szCs w:val="44"/>
        </w:rPr>
        <w:t>成为大赛供货商的流程……………8</w:t>
      </w:r>
    </w:p>
    <w:p>
      <w:pPr>
        <w:spacing w:line="360" w:lineRule="auto"/>
        <w:jc w:val="center"/>
        <w:rPr>
          <w:rFonts w:ascii="宋体" w:hAnsi="宋体" w:eastAsia="宋体" w:cs="宋体"/>
          <w:sz w:val="32"/>
          <w:szCs w:val="32"/>
        </w:rPr>
      </w:pPr>
    </w:p>
    <w:p>
      <w:pPr>
        <w:spacing w:line="360" w:lineRule="auto"/>
        <w:jc w:val="left"/>
        <w:rPr>
          <w:rFonts w:ascii="宋体" w:hAnsi="宋体" w:eastAsia="宋体" w:cs="宋体"/>
          <w:sz w:val="32"/>
          <w:szCs w:val="32"/>
        </w:rPr>
      </w:pPr>
    </w:p>
    <w:p>
      <w:pPr>
        <w:spacing w:line="360" w:lineRule="auto"/>
        <w:jc w:val="left"/>
        <w:rPr>
          <w:rFonts w:ascii="宋体" w:hAnsi="宋体" w:eastAsia="宋体" w:cs="宋体"/>
          <w:sz w:val="32"/>
          <w:szCs w:val="32"/>
        </w:rPr>
        <w:sectPr>
          <w:footerReference r:id="rId3" w:type="default"/>
          <w:footerReference r:id="rId4" w:type="even"/>
          <w:pgSz w:w="11906" w:h="16838"/>
          <w:pgMar w:top="1440" w:right="1800" w:bottom="1440" w:left="1800" w:header="851" w:footer="992" w:gutter="0"/>
          <w:pgNumType w:start="1"/>
          <w:cols w:space="425" w:num="1"/>
          <w:docGrid w:type="lines" w:linePitch="312" w:charSpace="0"/>
        </w:sectPr>
      </w:pPr>
    </w:p>
    <w:p>
      <w:pPr>
        <w:spacing w:line="360" w:lineRule="auto"/>
        <w:rPr>
          <w:rFonts w:ascii="Calibri" w:hAnsi="Calibri" w:cs="Times New Roman"/>
          <w:color w:val="000000" w:themeColor="text1"/>
          <w:szCs w:val="22"/>
        </w:rPr>
      </w:pPr>
      <w:r>
        <w:rPr>
          <w:rFonts w:ascii="Calibri" w:hAnsi="Calibri" w:cs="Times New Roman"/>
          <w:color w:val="000000" w:themeColor="text1"/>
          <w:szCs w:val="22"/>
        </w:rPr>
        <w:pict>
          <v:shape id="_x0000_i1025" o:spt="136" type="#_x0000_t136" style="height:52.05pt;width:414.3pt;" fillcolor="#FF0000" filled="t" stroked="t" coordsize="21600,21600">
            <v:path/>
            <v:fill on="t" focussize="0,0"/>
            <v:stroke color="#FF0000"/>
            <v:imagedata o:title=""/>
            <o:lock v:ext="edit"/>
            <v:textpath on="t" fitshape="t" fitpath="t" trim="t" xscale="f" string="中国（广东）“创享广东”电商创业大赛组委会" style="font-family:宋体;font-size:44pt;font-weight:bold;v-text-align:center;"/>
            <w10:wrap type="none"/>
            <w10:anchorlock/>
          </v:shape>
        </w:pict>
      </w:r>
    </w:p>
    <w:p>
      <w:pPr>
        <w:spacing w:line="360" w:lineRule="auto"/>
        <w:rPr>
          <w:color w:val="000000" w:themeColor="text1"/>
          <w:sz w:val="72"/>
          <w:szCs w:val="72"/>
        </w:rPr>
      </w:pPr>
      <w:r>
        <w:rPr>
          <w:color w:val="000000" w:themeColor="text1"/>
          <w:sz w:val="72"/>
          <w:szCs w:val="72"/>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15875</wp:posOffset>
                </wp:positionV>
                <wp:extent cx="5267325" cy="635"/>
                <wp:effectExtent l="0" t="26670" r="9525" b="29845"/>
                <wp:wrapNone/>
                <wp:docPr id="15" name="直接连接符 15"/>
                <wp:cNvGraphicFramePr/>
                <a:graphic xmlns:a="http://schemas.openxmlformats.org/drawingml/2006/main">
                  <a:graphicData uri="http://schemas.microsoft.com/office/word/2010/wordprocessingShape">
                    <wps:wsp>
                      <wps:cNvCnPr/>
                      <wps:spPr>
                        <a:xfrm>
                          <a:off x="0" y="0"/>
                          <a:ext cx="5410200" cy="635"/>
                        </a:xfrm>
                        <a:prstGeom prst="line">
                          <a:avLst/>
                        </a:prstGeom>
                        <a:ln w="5397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5pt;margin-top:1.25pt;height:0.05pt;width:414.75pt;z-index:251659264;mso-width-relative:page;mso-height-relative:page;" filled="f" stroked="t" coordsize="21600,21600" o:gfxdata="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">
                <v:fill on="f" focussize="0,0"/>
                <v:stroke weight="4.25pt" color="#FF0000" joinstyle="round"/>
                <v:imagedata o:title=""/>
                <o:lock v:ext="edit" aspectratio="f"/>
              </v:line>
            </w:pict>
          </mc:Fallback>
        </mc:AlternateContent>
      </w:r>
    </w:p>
    <w:p>
      <w:pPr>
        <w:spacing w:line="360" w:lineRule="auto"/>
        <w:rPr>
          <w:color w:val="000000" w:themeColor="text1"/>
          <w:sz w:val="72"/>
          <w:szCs w:val="72"/>
        </w:rPr>
      </w:pPr>
      <w:r>
        <w:rPr>
          <w:rFonts w:hint="eastAsia" w:ascii="宋体" w:hAnsi="宋体" w:eastAsia="宋体" w:cs="宋体"/>
          <w:b/>
          <w:sz w:val="44"/>
          <w:szCs w:val="32"/>
        </w:rPr>
        <w:t>“创享广东·赢在湾区”电商销售创业大赛</w:t>
      </w:r>
    </w:p>
    <w:p>
      <w:pPr>
        <w:spacing w:line="360" w:lineRule="auto"/>
        <w:jc w:val="center"/>
        <w:rPr>
          <w:rFonts w:ascii="宋体" w:hAnsi="宋体" w:eastAsia="宋体" w:cs="宋体"/>
          <w:b/>
          <w:sz w:val="44"/>
          <w:szCs w:val="32"/>
        </w:rPr>
      </w:pPr>
      <w:r>
        <w:rPr>
          <w:rFonts w:hint="eastAsia" w:ascii="宋体" w:hAnsi="宋体" w:eastAsia="宋体" w:cs="宋体"/>
          <w:b/>
          <w:sz w:val="44"/>
          <w:szCs w:val="32"/>
        </w:rPr>
        <w:t>供货指南</w:t>
      </w:r>
    </w:p>
    <w:p>
      <w:pPr>
        <w:jc w:val="center"/>
        <w:rPr>
          <w:rFonts w:cs="黑体" w:asciiTheme="minorEastAsia" w:hAnsiTheme="minorEastAsia"/>
          <w:b/>
          <w:sz w:val="36"/>
          <w:szCs w:val="28"/>
        </w:rPr>
      </w:pPr>
    </w:p>
    <w:p>
      <w:pPr>
        <w:jc w:val="center"/>
        <w:rPr>
          <w:rFonts w:cs="黑体" w:asciiTheme="minorEastAsia" w:hAnsiTheme="minorEastAsia"/>
          <w:b/>
          <w:sz w:val="36"/>
          <w:szCs w:val="28"/>
        </w:rPr>
      </w:pPr>
      <w:r>
        <w:rPr>
          <w:rFonts w:hint="eastAsia" w:cs="黑体" w:asciiTheme="minorEastAsia" w:hAnsiTheme="minorEastAsia"/>
          <w:b/>
          <w:sz w:val="36"/>
          <w:szCs w:val="28"/>
        </w:rPr>
        <w:t>前   言</w:t>
      </w:r>
    </w:p>
    <w:p>
      <w:pPr>
        <w:pStyle w:val="9"/>
        <w:ind w:firstLine="708" w:firstLineChars="253"/>
        <w:rPr>
          <w:rFonts w:cs="黑体" w:asciiTheme="minorEastAsia" w:hAnsiTheme="minorEastAsia"/>
          <w:sz w:val="28"/>
          <w:szCs w:val="28"/>
        </w:rPr>
      </w:pPr>
      <w:r>
        <w:rPr>
          <w:rFonts w:hint="eastAsia" w:cs="黑体" w:asciiTheme="minorEastAsia" w:hAnsiTheme="minorEastAsia"/>
          <w:sz w:val="28"/>
          <w:szCs w:val="28"/>
        </w:rPr>
        <w:t>“创享广东·赢在湾区”电商销售创业大赛由中山市商务局指导，广东省中小企业服务中心、中山市工信局、中山市人社局、中山市推进粤港澳大湾区建设领导小组办公室共同支持，中山火炬区中小企业服务中心与广东咨信中小企业服务有限公司联合主办。大赛旨在政企联动、共建服务、一起益企，全面凝聚粤港澳社会力量，激发中小企业创新创业活力，鼓励青年投身电商创业实践，培育高素质电商直播人才，助力我省直播电商产业发展，促进互联网赋能大湾区建设和经济增长动力。</w:t>
      </w:r>
    </w:p>
    <w:p>
      <w:pPr>
        <w:spacing w:line="360" w:lineRule="auto"/>
        <w:ind w:firstLine="560" w:firstLineChars="200"/>
        <w:jc w:val="left"/>
        <w:rPr>
          <w:rFonts w:cs="黑体" w:asciiTheme="minorEastAsia" w:hAnsiTheme="minorEastAsia"/>
          <w:sz w:val="28"/>
          <w:szCs w:val="28"/>
        </w:rPr>
      </w:pPr>
      <w:r>
        <w:rPr>
          <w:rFonts w:hint="eastAsia" w:cs="黑体" w:asciiTheme="minorEastAsia" w:hAnsiTheme="minorEastAsia"/>
          <w:sz w:val="28"/>
          <w:szCs w:val="28"/>
        </w:rPr>
        <w:t>为创业者寻找产品，为企业选择优秀的带货达人，本届大赛将两者完美结合！大赛选品质优价廉、品类丰富，14大品类1000个SKU，厂家供货、全网全国一手货源。大赛通过正规电商主流平台销售，合规合法低风险。开赛期间专业导师陪跑，直播带货赛道、短视频带货赛道并行，定期开展电商相关专题培训课程和直播基地免费实训。</w:t>
      </w:r>
    </w:p>
    <w:p>
      <w:pPr>
        <w:pStyle w:val="9"/>
        <w:spacing w:line="360" w:lineRule="auto"/>
        <w:ind w:firstLine="428" w:firstLineChars="153"/>
        <w:jc w:val="left"/>
        <w:rPr>
          <w:rFonts w:cs="黑体" w:asciiTheme="minorEastAsia" w:hAnsiTheme="minorEastAsia"/>
          <w:sz w:val="28"/>
          <w:szCs w:val="28"/>
        </w:rPr>
      </w:pPr>
      <w:r>
        <w:rPr>
          <w:rFonts w:hint="eastAsia" w:cs="黑体" w:asciiTheme="minorEastAsia" w:hAnsiTheme="minorEastAsia"/>
          <w:sz w:val="28"/>
          <w:szCs w:val="28"/>
        </w:rPr>
        <w:t>（大赛供货咨询0760-85281907，19120421022）</w:t>
      </w:r>
    </w:p>
    <w:p>
      <w:pPr>
        <w:spacing w:line="360" w:lineRule="auto"/>
        <w:ind w:firstLine="420" w:firstLineChars="150"/>
        <w:jc w:val="left"/>
        <w:rPr>
          <w:rFonts w:cs="黑体" w:asciiTheme="minorEastAsia" w:hAnsiTheme="minorEastAsia"/>
          <w:sz w:val="28"/>
          <w:szCs w:val="28"/>
        </w:rPr>
      </w:pPr>
      <w:r>
        <w:rPr>
          <w:rFonts w:hint="eastAsia" w:cs="黑体" w:asciiTheme="minorEastAsia" w:hAnsiTheme="minorEastAsia"/>
          <w:sz w:val="28"/>
          <w:szCs w:val="28"/>
        </w:rPr>
        <w:t>（大赛法务咨询0760-85281912，投诉热线19925987969）。</w:t>
      </w:r>
    </w:p>
    <w:p>
      <w:pPr>
        <w:spacing w:line="360" w:lineRule="auto"/>
        <w:ind w:firstLine="560" w:firstLineChars="200"/>
        <w:jc w:val="left"/>
        <w:rPr>
          <w:rFonts w:cs="黑体" w:asciiTheme="minorEastAsia" w:hAnsiTheme="minorEastAsia"/>
          <w:sz w:val="28"/>
          <w:szCs w:val="28"/>
        </w:rPr>
      </w:pPr>
      <w:r>
        <w:rPr>
          <w:rFonts w:hint="eastAsia" w:cs="黑体" w:asciiTheme="minorEastAsia" w:hAnsiTheme="minorEastAsia"/>
          <w:sz w:val="28"/>
          <w:szCs w:val="28"/>
        </w:rPr>
        <w:t>本次大赛主推中山本地中小企业的产品及其品牌，打出亮眼的中山品质、再创虎威，诚邀中山本地所属企业共同积极参与本次大赛，对于符合大赛供货条件的企业，可免费加入大赛供货方，组委会不收取任何押金、保证金等费用。</w:t>
      </w:r>
    </w:p>
    <w:p>
      <w:pPr>
        <w:spacing w:line="360" w:lineRule="auto"/>
        <w:ind w:firstLine="560" w:firstLineChars="200"/>
        <w:jc w:val="left"/>
        <w:rPr>
          <w:rFonts w:cs="黑体" w:asciiTheme="minorEastAsia" w:hAnsiTheme="minorEastAsia"/>
          <w:sz w:val="28"/>
          <w:szCs w:val="28"/>
        </w:rPr>
      </w:pPr>
      <w:r>
        <w:rPr>
          <w:rFonts w:hint="eastAsia" w:cs="黑体" w:asciiTheme="minorEastAsia" w:hAnsiTheme="minorEastAsia"/>
          <w:sz w:val="28"/>
          <w:szCs w:val="28"/>
        </w:rPr>
        <w:t>大赛组委会除了帮助供应商企业在此次大赛中对接各路创业者和带货达人外，还会通过自身资源和政府资源帮助企业开拓更多的销售渠道。</w:t>
      </w:r>
    </w:p>
    <w:p>
      <w:pPr>
        <w:spacing w:line="360" w:lineRule="auto"/>
        <w:ind w:firstLine="560" w:firstLineChars="200"/>
        <w:jc w:val="left"/>
        <w:rPr>
          <w:rFonts w:cs="黑体" w:asciiTheme="minorEastAsia" w:hAnsiTheme="minorEastAsia"/>
          <w:sz w:val="28"/>
          <w:szCs w:val="28"/>
        </w:rPr>
      </w:pPr>
      <w:r>
        <w:rPr>
          <w:rFonts w:hint="eastAsia" w:cs="黑体" w:asciiTheme="minorEastAsia" w:hAnsiTheme="minorEastAsia"/>
          <w:sz w:val="28"/>
          <w:szCs w:val="28"/>
        </w:rPr>
        <w:t>大赛供货企业具体规则和要求如下：</w:t>
      </w:r>
    </w:p>
    <w:p>
      <w:pPr>
        <w:pStyle w:val="9"/>
        <w:numPr>
          <w:ilvl w:val="0"/>
          <w:numId w:val="2"/>
        </w:numPr>
        <w:spacing w:line="360" w:lineRule="auto"/>
        <w:ind w:left="0" w:firstLine="567" w:firstLineChars="0"/>
        <w:jc w:val="left"/>
        <w:rPr>
          <w:rFonts w:cs="黑体" w:asciiTheme="minorEastAsia" w:hAnsiTheme="minorEastAsia"/>
          <w:sz w:val="28"/>
          <w:szCs w:val="28"/>
        </w:rPr>
      </w:pPr>
      <w:r>
        <w:rPr>
          <w:rFonts w:hint="eastAsia" w:cs="黑体" w:asciiTheme="minorEastAsia" w:hAnsiTheme="minorEastAsia"/>
          <w:b/>
          <w:sz w:val="28"/>
          <w:szCs w:val="28"/>
        </w:rPr>
        <w:t>销售平台：</w:t>
      </w:r>
      <w:r>
        <w:rPr>
          <w:rFonts w:hint="eastAsia" w:cs="黑体" w:asciiTheme="minorEastAsia" w:hAnsiTheme="minorEastAsia"/>
          <w:sz w:val="28"/>
          <w:szCs w:val="28"/>
        </w:rPr>
        <w:t xml:space="preserve">大赛通过抖音、淘宝、拼多多、视频号、京东等主流电商平台，为中山本地的企业产品对接带货达人、参赛选手，货找人、人找货，双管齐下。品类丰富，规模不限，要求优质且高性价比的合格产品。大赛组委会将对大赛供应商进行实地走访，对每家企业产能、发货能力做出评估，以避免爆单没货发的现象发生！组委会组织专家导师帮助每个企业选择1-3款“爆品”，以利找到中小微企业的销量突破口，以互联网的利他思维重新定义产品的卖点和价值，让大赛供应商能够更真实的感受到大赛的魅力和组织力量。 </w:t>
      </w:r>
    </w:p>
    <w:p>
      <w:pPr>
        <w:pStyle w:val="9"/>
        <w:numPr>
          <w:ilvl w:val="0"/>
          <w:numId w:val="2"/>
        </w:numPr>
        <w:spacing w:line="360" w:lineRule="auto"/>
        <w:ind w:left="0" w:firstLine="567" w:firstLineChars="0"/>
        <w:jc w:val="left"/>
        <w:rPr>
          <w:rFonts w:cs="黑体" w:asciiTheme="minorEastAsia" w:hAnsiTheme="minorEastAsia"/>
          <w:sz w:val="28"/>
          <w:szCs w:val="28"/>
        </w:rPr>
      </w:pPr>
      <w:r>
        <w:rPr>
          <w:rFonts w:hint="eastAsia" w:cs="黑体" w:asciiTheme="minorEastAsia" w:hAnsiTheme="minorEastAsia"/>
          <w:b/>
          <w:sz w:val="28"/>
          <w:szCs w:val="28"/>
        </w:rPr>
        <w:t>供货品类范围</w:t>
      </w:r>
      <w:r>
        <w:rPr>
          <w:rFonts w:hint="eastAsia" w:cs="黑体" w:asciiTheme="minorEastAsia" w:hAnsiTheme="minorEastAsia"/>
          <w:sz w:val="28"/>
          <w:szCs w:val="28"/>
        </w:rPr>
        <w:t>：包括14大品类：服饰鞋帽、农副产品、爆款零食、家庭清洁、家装建材、美妆个护、生活电器、汽车周边、3C数码、百货快消、运动健身、精油食品、文创礼品、母婴宠物。组委会将定期在大赛官方媒体公布《大赛合格供应商名单》，并将通过审核的产品汇编到《盘货表》中，并在大赛期间实时向参赛选手更新发布。</w:t>
      </w:r>
    </w:p>
    <w:p>
      <w:pPr>
        <w:pStyle w:val="9"/>
        <w:numPr>
          <w:ilvl w:val="0"/>
          <w:numId w:val="2"/>
        </w:numPr>
        <w:spacing w:line="360" w:lineRule="auto"/>
        <w:ind w:left="0" w:firstLine="567" w:firstLineChars="0"/>
        <w:jc w:val="left"/>
        <w:rPr>
          <w:rFonts w:cs="黑体" w:asciiTheme="minorEastAsia" w:hAnsiTheme="minorEastAsia"/>
          <w:sz w:val="28"/>
          <w:szCs w:val="28"/>
        </w:rPr>
      </w:pPr>
      <w:r>
        <w:rPr>
          <w:rFonts w:hint="eastAsia" w:cs="黑体" w:asciiTheme="minorEastAsia" w:hAnsiTheme="minorEastAsia"/>
          <w:b/>
          <w:sz w:val="28"/>
          <w:szCs w:val="28"/>
        </w:rPr>
        <w:t>产品与供货要求：</w:t>
      </w:r>
      <w:r>
        <w:rPr>
          <w:rFonts w:hint="eastAsia" w:cs="黑体" w:asciiTheme="minorEastAsia" w:hAnsiTheme="minorEastAsia"/>
          <w:sz w:val="28"/>
          <w:szCs w:val="28"/>
        </w:rPr>
        <w:t>参与产品供应的企业必须拥有自己的抖音小店，或是已经设计制作好的产品详情图片、产品主图、产品参数图片，并按照要求制作产品说明书、卖点说明（手卡），每家企业提供的产品数量不设定上限，大赛组委会将根据企业的产品属性、产品特点、生产能力、供货周期等因数，帮助企业将主要精力放在“爆品”上，一旦企业的主推“爆品”被确定后，在大赛期间，企业必须保证货源充足，中途不得下架或是中断产品供应，有紧急特殊情况的，</w:t>
      </w:r>
      <w:r>
        <w:rPr>
          <w:rFonts w:hint="eastAsia" w:cs="黑体" w:asciiTheme="minorEastAsia" w:hAnsiTheme="minorEastAsia"/>
          <w:b/>
          <w:sz w:val="28"/>
          <w:szCs w:val="28"/>
          <w:u w:val="single"/>
        </w:rPr>
        <w:t>必须提前7个工作日向大赛组委会提出书面申请</w:t>
      </w:r>
      <w:r>
        <w:rPr>
          <w:rFonts w:hint="eastAsia" w:cs="黑体" w:asciiTheme="minorEastAsia" w:hAnsiTheme="minorEastAsia"/>
          <w:sz w:val="28"/>
          <w:szCs w:val="28"/>
        </w:rPr>
        <w:t>。</w:t>
      </w:r>
    </w:p>
    <w:p>
      <w:pPr>
        <w:spacing w:line="360" w:lineRule="auto"/>
        <w:ind w:firstLine="560" w:firstLineChars="200"/>
        <w:jc w:val="left"/>
        <w:rPr>
          <w:rFonts w:cs="黑体" w:asciiTheme="minorEastAsia" w:hAnsiTheme="minorEastAsia"/>
          <w:b/>
          <w:sz w:val="28"/>
          <w:szCs w:val="28"/>
        </w:rPr>
      </w:pPr>
      <w:r>
        <w:rPr>
          <w:rFonts w:hint="eastAsia" w:cs="黑体" w:asciiTheme="minorEastAsia" w:hAnsiTheme="minorEastAsia"/>
          <w:sz w:val="28"/>
          <w:szCs w:val="28"/>
        </w:rPr>
        <w:t>若企业属于零电商基础的初创型、产品单一或传统销售渠道类型，尚未拥有自己的抖音小店。可通过组委会定期组织举办的电商相关主题线下培训和线上视频教学，跟随大赛进程逐步学习掌握电商销售技能和培养自己的电商团队。若企业条件、精力有限，可以只负责发货和售后服务，企业可以通过由大赛组会推荐的电商店铺代销（电商店铺服务相关费用由企业自行与服务商沟通协商）。</w:t>
      </w:r>
    </w:p>
    <w:p>
      <w:pPr>
        <w:pStyle w:val="9"/>
        <w:numPr>
          <w:ilvl w:val="0"/>
          <w:numId w:val="2"/>
        </w:numPr>
        <w:spacing w:line="360" w:lineRule="auto"/>
        <w:ind w:left="0" w:firstLine="567" w:firstLineChars="0"/>
        <w:jc w:val="left"/>
        <w:rPr>
          <w:rFonts w:cs="黑体" w:asciiTheme="minorEastAsia" w:hAnsiTheme="minorEastAsia"/>
          <w:sz w:val="28"/>
          <w:szCs w:val="28"/>
        </w:rPr>
      </w:pPr>
      <w:r>
        <w:rPr>
          <w:rFonts w:hint="eastAsia" w:cs="黑体" w:asciiTheme="minorEastAsia" w:hAnsiTheme="minorEastAsia"/>
          <w:b/>
          <w:sz w:val="28"/>
          <w:szCs w:val="28"/>
        </w:rPr>
        <w:t>价格与样品：</w:t>
      </w:r>
      <w:r>
        <w:rPr>
          <w:rFonts w:hint="eastAsia" w:cs="黑体" w:asciiTheme="minorEastAsia" w:hAnsiTheme="minorEastAsia"/>
          <w:sz w:val="28"/>
          <w:szCs w:val="28"/>
        </w:rPr>
        <w:t>大赛供货企业需对商品进行合理的佣金和平台服务费的设置，以最大优势吸引带货达人及参赛选手选品带货，以利实现销售最大化。企业端必须注明免费领样、付费领样、半价领样的条件和要求，以便组委会能很好的将产品属性要求传递给带货达人及参赛者。</w:t>
      </w:r>
    </w:p>
    <w:p>
      <w:pPr>
        <w:pStyle w:val="9"/>
        <w:numPr>
          <w:ilvl w:val="0"/>
          <w:numId w:val="2"/>
        </w:numPr>
        <w:spacing w:line="360" w:lineRule="auto"/>
        <w:ind w:left="0" w:firstLine="567" w:firstLineChars="0"/>
        <w:jc w:val="left"/>
        <w:rPr>
          <w:rFonts w:cs="黑体" w:asciiTheme="minorEastAsia" w:hAnsiTheme="minorEastAsia"/>
          <w:sz w:val="28"/>
          <w:szCs w:val="28"/>
        </w:rPr>
      </w:pPr>
      <w:r>
        <w:rPr>
          <w:rFonts w:hint="eastAsia" w:cs="黑体" w:asciiTheme="minorEastAsia" w:hAnsiTheme="minorEastAsia"/>
          <w:b/>
          <w:sz w:val="28"/>
          <w:szCs w:val="28"/>
        </w:rPr>
        <w:t>非“抖系” 平台销售：</w:t>
      </w:r>
      <w:r>
        <w:rPr>
          <w:rFonts w:hint="eastAsia" w:cs="黑体" w:asciiTheme="minorEastAsia" w:hAnsiTheme="minorEastAsia"/>
          <w:sz w:val="28"/>
          <w:szCs w:val="28"/>
        </w:rPr>
        <w:t>应参赛者要求若有需要</w:t>
      </w:r>
      <w:r>
        <w:rPr>
          <w:rFonts w:hint="eastAsia" w:cs="黑体" w:asciiTheme="minorEastAsia" w:hAnsiTheme="minorEastAsia"/>
          <w:b/>
          <w:sz w:val="28"/>
          <w:szCs w:val="28"/>
        </w:rPr>
        <w:t>在非“抖系”（即通过抖音平台带货销售），</w:t>
      </w:r>
      <w:r>
        <w:rPr>
          <w:rFonts w:hint="eastAsia" w:cs="黑体" w:asciiTheme="minorEastAsia" w:hAnsiTheme="minorEastAsia"/>
          <w:sz w:val="28"/>
          <w:szCs w:val="28"/>
        </w:rPr>
        <w:t>例如淘宝、京东、1688、拼多多、唯品会等电商平台进行店铺运营销售的，企业应协助带货达人及参赛者获取品牌方的授权证书，同时品牌方根据自身的产品价格体系，提供给大赛组委会符合赛制的一件代发成本价格体系，大赛组委会将根据品牌方的财务风控体系，与参赛者协商保证金要求、货款支付要求等事宜，大赛组委会为了保证参赛者的权益，与品牌方共同协商参赛选手品牌代理的佣金支付方式和周期。</w:t>
      </w:r>
    </w:p>
    <w:p>
      <w:pPr>
        <w:pStyle w:val="9"/>
        <w:numPr>
          <w:ilvl w:val="0"/>
          <w:numId w:val="2"/>
        </w:numPr>
        <w:spacing w:line="360" w:lineRule="auto"/>
        <w:ind w:left="0" w:firstLine="567" w:firstLineChars="0"/>
        <w:jc w:val="left"/>
        <w:rPr>
          <w:rFonts w:cs="黑体" w:asciiTheme="minorEastAsia" w:hAnsiTheme="minorEastAsia"/>
          <w:b/>
          <w:sz w:val="28"/>
          <w:szCs w:val="28"/>
        </w:rPr>
      </w:pPr>
      <w:r>
        <w:rPr>
          <w:rFonts w:hint="eastAsia" w:cs="黑体" w:asciiTheme="minorEastAsia" w:hAnsiTheme="minorEastAsia"/>
          <w:b/>
          <w:sz w:val="28"/>
          <w:szCs w:val="28"/>
        </w:rPr>
        <w:t>大赛供应商行为准则：</w:t>
      </w:r>
    </w:p>
    <w:p>
      <w:pPr>
        <w:spacing w:line="360" w:lineRule="auto"/>
        <w:ind w:firstLine="570"/>
        <w:jc w:val="left"/>
        <w:rPr>
          <w:rFonts w:cs="黑体" w:asciiTheme="minorEastAsia" w:hAnsiTheme="minorEastAsia"/>
          <w:sz w:val="28"/>
          <w:szCs w:val="28"/>
        </w:rPr>
      </w:pPr>
      <w:r>
        <w:rPr>
          <w:rFonts w:hint="eastAsia" w:cs="黑体" w:asciiTheme="minorEastAsia" w:hAnsiTheme="minorEastAsia"/>
          <w:b/>
          <w:sz w:val="28"/>
          <w:szCs w:val="28"/>
        </w:rPr>
        <w:t>6.1 产品质量保证：</w:t>
      </w:r>
      <w:r>
        <w:rPr>
          <w:rFonts w:hint="eastAsia" w:cs="黑体" w:asciiTheme="minorEastAsia" w:hAnsiTheme="minorEastAsia"/>
          <w:sz w:val="28"/>
          <w:szCs w:val="28"/>
        </w:rPr>
        <w:t>大赛进行期间，企业供应商或品牌方必须保证自身产品质量的稳定性和可靠性，必须对自己的产品品质负责，不得以次充好，将问题产品、不合格的积压库存产品以正常产品进行销售，如果出现因品质问题导致的纠纷和大宗退款退货事件，产品供应方必须承担相应的赔偿责任。</w:t>
      </w:r>
    </w:p>
    <w:p>
      <w:pPr>
        <w:spacing w:line="360" w:lineRule="auto"/>
        <w:ind w:firstLine="570"/>
        <w:jc w:val="left"/>
        <w:rPr>
          <w:rFonts w:cs="黑体" w:asciiTheme="minorEastAsia" w:hAnsiTheme="minorEastAsia"/>
          <w:sz w:val="28"/>
          <w:szCs w:val="28"/>
        </w:rPr>
      </w:pPr>
      <w:r>
        <w:rPr>
          <w:rFonts w:hint="eastAsia" w:cs="黑体" w:asciiTheme="minorEastAsia" w:hAnsiTheme="minorEastAsia"/>
          <w:b/>
          <w:sz w:val="28"/>
          <w:szCs w:val="28"/>
        </w:rPr>
        <w:t>6.2物流服务保证：</w:t>
      </w:r>
      <w:r>
        <w:rPr>
          <w:rFonts w:hint="eastAsia" w:cs="黑体" w:asciiTheme="minorEastAsia" w:hAnsiTheme="minorEastAsia"/>
          <w:sz w:val="28"/>
          <w:szCs w:val="28"/>
        </w:rPr>
        <w:t>作为大赛录用的供货方，需要挑选优质的物流合作方，对于订单的发货时效和售后问题应及时跟进处理，保证每天14点前的订单，在当天20点前发出，23点前有揽收中转的物流记录，供应方必须保证货源充足，库存数量准确，且不可因贪图销量填写虚报虚假库存，因爆单而无货可发所导致的损失由供应方承担所有损失，如遇特殊情况导致库存数量巨变的，因提前书面告知组委会联络人，并在抖音小店的及时修改产品库存和发货时间。</w:t>
      </w:r>
    </w:p>
    <w:p>
      <w:pPr>
        <w:spacing w:line="360" w:lineRule="auto"/>
        <w:ind w:firstLine="570"/>
        <w:jc w:val="left"/>
        <w:rPr>
          <w:rFonts w:cs="黑体" w:asciiTheme="minorEastAsia" w:hAnsiTheme="minorEastAsia"/>
          <w:sz w:val="28"/>
          <w:szCs w:val="28"/>
        </w:rPr>
      </w:pPr>
      <w:r>
        <w:rPr>
          <w:rFonts w:hint="eastAsia" w:cs="黑体" w:asciiTheme="minorEastAsia" w:hAnsiTheme="minorEastAsia"/>
          <w:b/>
          <w:sz w:val="28"/>
          <w:szCs w:val="28"/>
        </w:rPr>
        <w:t>6.3特殊功效和卖点佐证：</w:t>
      </w:r>
      <w:r>
        <w:rPr>
          <w:rFonts w:hint="eastAsia" w:cs="黑体" w:asciiTheme="minorEastAsia" w:hAnsiTheme="minorEastAsia"/>
          <w:sz w:val="28"/>
          <w:szCs w:val="28"/>
        </w:rPr>
        <w:t>供应方产品有特殊功效和卖点的，供应商品牌方应出具第三方质检报告和国家承认的权威机构出具的证书，不可对产品的缺点和隐患问题进行瞒而不报的欺骗行为，也不能对产品过度的夸大和虚假宣传，供应方和品牌方应对自身提供的详情、主图、视频进行客观公正的检查，不可出现违反广告费和平台规则的字眼，有明星代言或明星肖像权的，应出具其授权证书和文件。</w:t>
      </w:r>
    </w:p>
    <w:p>
      <w:pPr>
        <w:spacing w:line="360" w:lineRule="auto"/>
        <w:ind w:firstLine="570"/>
        <w:jc w:val="left"/>
        <w:rPr>
          <w:rFonts w:cs="黑体" w:asciiTheme="minorEastAsia" w:hAnsiTheme="minorEastAsia"/>
          <w:sz w:val="28"/>
          <w:szCs w:val="28"/>
        </w:rPr>
      </w:pPr>
      <w:r>
        <w:rPr>
          <w:rFonts w:hint="eastAsia" w:cs="黑体" w:asciiTheme="minorEastAsia" w:hAnsiTheme="minorEastAsia"/>
          <w:b/>
          <w:sz w:val="28"/>
          <w:szCs w:val="28"/>
        </w:rPr>
        <w:t>6.4禁止混合销售发货：</w:t>
      </w:r>
      <w:r>
        <w:rPr>
          <w:rFonts w:hint="eastAsia" w:cs="黑体" w:asciiTheme="minorEastAsia" w:hAnsiTheme="minorEastAsia"/>
          <w:sz w:val="28"/>
          <w:szCs w:val="28"/>
        </w:rPr>
        <w:t>供应方有多个子品牌的，即使是功效、材质、包装方式、功率一样的，也不得进行混合销售发货，发货给消费者的产品必须是和自身描述的品牌一致的，如果出现缺货等情况，在保证品质、材质、功率、保证方式与所售品牌一致的情况下，方可进行调货；品质、材质、功能、功率一样，包装方式不同的情况下，必须进行统一的换包装发货，并向组委会提交书面说明，由组委会将向所选品类的带货达人和参赛选手进行沟通。</w:t>
      </w:r>
    </w:p>
    <w:p>
      <w:pPr>
        <w:spacing w:line="360" w:lineRule="auto"/>
        <w:ind w:firstLine="570"/>
        <w:jc w:val="left"/>
        <w:rPr>
          <w:rFonts w:cs="黑体" w:asciiTheme="minorEastAsia" w:hAnsiTheme="minorEastAsia"/>
          <w:sz w:val="28"/>
          <w:szCs w:val="28"/>
        </w:rPr>
      </w:pPr>
      <w:r>
        <w:rPr>
          <w:rFonts w:hint="eastAsia" w:cs="黑体" w:asciiTheme="minorEastAsia" w:hAnsiTheme="minorEastAsia"/>
          <w:b/>
          <w:sz w:val="28"/>
          <w:szCs w:val="28"/>
        </w:rPr>
        <w:t>6.5产品服务支持：</w:t>
      </w:r>
      <w:r>
        <w:rPr>
          <w:rFonts w:hint="eastAsia" w:cs="黑体" w:asciiTheme="minorEastAsia" w:hAnsiTheme="minorEastAsia"/>
          <w:sz w:val="28"/>
          <w:szCs w:val="28"/>
        </w:rPr>
        <w:t>抖音小店的商品是否有购买运费险的要在手卡上说明，有试用装的、试吃装的需要备注清楚，大件物品需要上门安装的，也需要备注清楚，阿里系、京东、拼多多等电商平台，有涉及到上门按照服务的，企业方需要提供相应的资源和支持！</w:t>
      </w:r>
    </w:p>
    <w:p>
      <w:pPr>
        <w:spacing w:line="360" w:lineRule="auto"/>
        <w:ind w:firstLine="570"/>
        <w:jc w:val="left"/>
        <w:rPr>
          <w:rFonts w:cs="黑体" w:asciiTheme="minorEastAsia" w:hAnsiTheme="minorEastAsia"/>
          <w:b/>
          <w:sz w:val="28"/>
          <w:szCs w:val="28"/>
        </w:rPr>
      </w:pPr>
      <w:r>
        <w:rPr>
          <w:rFonts w:hint="eastAsia" w:cs="黑体" w:asciiTheme="minorEastAsia" w:hAnsiTheme="minorEastAsia"/>
          <w:b/>
          <w:sz w:val="28"/>
          <w:szCs w:val="28"/>
        </w:rPr>
        <w:t>6.6产品价格优势要求：</w:t>
      </w:r>
    </w:p>
    <w:p>
      <w:pPr>
        <w:spacing w:line="360" w:lineRule="auto"/>
        <w:ind w:firstLine="570"/>
        <w:jc w:val="left"/>
        <w:rPr>
          <w:rFonts w:cs="黑体" w:asciiTheme="minorEastAsia" w:hAnsiTheme="minorEastAsia"/>
          <w:sz w:val="28"/>
          <w:szCs w:val="28"/>
        </w:rPr>
      </w:pPr>
      <w:r>
        <w:rPr>
          <w:rFonts w:hint="eastAsia" w:cs="黑体" w:asciiTheme="minorEastAsia" w:hAnsiTheme="minorEastAsia"/>
          <w:sz w:val="28"/>
          <w:szCs w:val="28"/>
        </w:rPr>
        <w:t>6.6.1供大赛产品需较阿里系、京东、拼多多等其他电商平台销售的产品性价比更高，最终的货款结算方式将由组委会与供货方协商确定。</w:t>
      </w:r>
    </w:p>
    <w:p>
      <w:pPr>
        <w:spacing w:line="360" w:lineRule="auto"/>
        <w:ind w:firstLine="570"/>
        <w:jc w:val="left"/>
        <w:rPr>
          <w:rFonts w:cs="黑体" w:asciiTheme="minorEastAsia" w:hAnsiTheme="minorEastAsia"/>
          <w:sz w:val="28"/>
          <w:szCs w:val="28"/>
        </w:rPr>
      </w:pPr>
      <w:r>
        <w:rPr>
          <w:rFonts w:hint="eastAsia" w:cs="黑体" w:asciiTheme="minorEastAsia" w:hAnsiTheme="minorEastAsia"/>
          <w:sz w:val="28"/>
          <w:szCs w:val="28"/>
        </w:rPr>
        <w:t>6.6.2为带动企业供应方的产品销量，拓展新的销售渠道，本次大赛作为创业市场和销售渠道的开始，今后会联动其他城市机构一起举行更多的创业大赛活动，企业的供应链能力和价格体系是考量长期合作的基础条件。</w:t>
      </w:r>
    </w:p>
    <w:p>
      <w:pPr>
        <w:spacing w:line="360" w:lineRule="auto"/>
        <w:ind w:firstLine="570"/>
        <w:jc w:val="left"/>
        <w:rPr>
          <w:rFonts w:cs="黑体" w:asciiTheme="minorEastAsia" w:hAnsiTheme="minorEastAsia"/>
          <w:sz w:val="28"/>
          <w:szCs w:val="28"/>
        </w:rPr>
      </w:pPr>
    </w:p>
    <w:p>
      <w:pPr>
        <w:spacing w:line="360" w:lineRule="auto"/>
        <w:ind w:firstLine="562" w:firstLineChars="200"/>
        <w:jc w:val="left"/>
        <w:rPr>
          <w:rFonts w:cs="黑体" w:asciiTheme="minorEastAsia" w:hAnsiTheme="minorEastAsia"/>
          <w:sz w:val="28"/>
          <w:szCs w:val="28"/>
        </w:rPr>
      </w:pPr>
      <w:r>
        <w:rPr>
          <w:rFonts w:hint="eastAsia" w:cs="黑体" w:asciiTheme="minorEastAsia" w:hAnsiTheme="minorEastAsia"/>
          <w:b/>
          <w:sz w:val="28"/>
          <w:szCs w:val="28"/>
        </w:rPr>
        <w:t>七、成为大赛供货商的流程：</w:t>
      </w:r>
    </w:p>
    <w:p>
      <w:pPr>
        <w:pStyle w:val="9"/>
        <w:spacing w:line="360" w:lineRule="auto"/>
        <w:ind w:firstLine="560"/>
        <w:jc w:val="left"/>
        <w:rPr>
          <w:rFonts w:cs="黑体" w:asciiTheme="minorEastAsia" w:hAnsiTheme="minorEastAsia"/>
          <w:sz w:val="28"/>
          <w:szCs w:val="28"/>
        </w:rPr>
      </w:pPr>
      <w:r>
        <w:rPr>
          <w:rFonts w:hint="eastAsia" w:cs="黑体" w:asciiTheme="minorEastAsia" w:hAnsiTheme="minorEastAsia"/>
          <w:sz w:val="28"/>
          <w:szCs w:val="28"/>
        </w:rPr>
        <w:t>7.1大赛唯一指定供货商通道为扫描以下二维码提交提交公司名称、联系人、产品类目信息，</w:t>
      </w:r>
    </w:p>
    <w:p>
      <w:pPr>
        <w:pStyle w:val="9"/>
        <w:spacing w:line="360" w:lineRule="auto"/>
        <w:ind w:firstLine="560"/>
        <w:jc w:val="center"/>
        <w:rPr>
          <w:rFonts w:cs="黑体" w:asciiTheme="minorEastAsia" w:hAnsiTheme="minorEastAsia"/>
          <w:sz w:val="28"/>
          <w:szCs w:val="28"/>
        </w:rPr>
      </w:pPr>
      <w:r>
        <w:rPr>
          <w:rFonts w:cs="黑体" w:asciiTheme="minorEastAsia" w:hAnsiTheme="minorEastAsia"/>
          <w:sz w:val="28"/>
          <w:szCs w:val="28"/>
        </w:rPr>
        <w:drawing>
          <wp:inline distT="0" distB="0" distL="0" distR="0">
            <wp:extent cx="1035685" cy="1019175"/>
            <wp:effectExtent l="0" t="0" r="0" b="0"/>
            <wp:docPr id="3" name="图片 1" descr="2022大赛二维码.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2022大赛二维码.png"/>
                    <pic:cNvPicPr>
                      <a:picLocks noChangeAspect="1"/>
                    </pic:cNvPicPr>
                  </pic:nvPicPr>
                  <pic:blipFill>
                    <a:blip r:embed="rId8" cstate="print"/>
                    <a:srcRect l="80364"/>
                    <a:stretch>
                      <a:fillRect/>
                    </a:stretch>
                  </pic:blipFill>
                  <pic:spPr>
                    <a:xfrm>
                      <a:off x="0" y="0"/>
                      <a:ext cx="1035685" cy="1019175"/>
                    </a:xfrm>
                    <a:prstGeom prst="rect">
                      <a:avLst/>
                    </a:prstGeom>
                  </pic:spPr>
                </pic:pic>
              </a:graphicData>
            </a:graphic>
          </wp:inline>
        </w:drawing>
      </w:r>
    </w:p>
    <w:p>
      <w:pPr>
        <w:pStyle w:val="9"/>
        <w:spacing w:line="360" w:lineRule="auto"/>
        <w:ind w:firstLine="560"/>
        <w:jc w:val="left"/>
        <w:rPr>
          <w:rFonts w:cs="黑体" w:asciiTheme="minorEastAsia" w:hAnsiTheme="minorEastAsia"/>
          <w:sz w:val="28"/>
          <w:szCs w:val="28"/>
        </w:rPr>
      </w:pPr>
      <w:r>
        <w:rPr>
          <w:rFonts w:hint="eastAsia" w:cs="黑体" w:asciiTheme="minorEastAsia" w:hAnsiTheme="minorEastAsia"/>
          <w:sz w:val="28"/>
          <w:szCs w:val="28"/>
        </w:rPr>
        <w:t>组委会在系统后台收到申请后，由选品工作人员联系并核实相关信息并安排大赛供货相关事宜。</w:t>
      </w:r>
    </w:p>
    <w:p>
      <w:pPr>
        <w:pStyle w:val="9"/>
        <w:spacing w:line="360" w:lineRule="auto"/>
        <w:ind w:firstLine="560"/>
        <w:jc w:val="left"/>
        <w:rPr>
          <w:rFonts w:cs="黑体" w:asciiTheme="minorEastAsia" w:hAnsiTheme="minorEastAsia"/>
          <w:sz w:val="28"/>
          <w:szCs w:val="28"/>
        </w:rPr>
      </w:pPr>
      <w:r>
        <w:rPr>
          <w:rFonts w:hint="eastAsia" w:cs="黑体" w:asciiTheme="minorEastAsia" w:hAnsiTheme="minorEastAsia"/>
          <w:sz w:val="28"/>
          <w:szCs w:val="28"/>
        </w:rPr>
        <w:t>7.2大赛供货商根据大赛组委会选品所发的招商链接，填写产品的佣金、服务费，提交后及时通知招商客服进行审核，原则上我们建议单个供应商提报3款主推爆品，如产品确有优势，单个商家最多提报审核产品不超过1</w:t>
      </w:r>
      <w:r>
        <w:rPr>
          <w:rFonts w:cs="黑体" w:asciiTheme="minorEastAsia" w:hAnsiTheme="minorEastAsia"/>
          <w:sz w:val="28"/>
          <w:szCs w:val="28"/>
        </w:rPr>
        <w:t>0</w:t>
      </w:r>
      <w:r>
        <w:rPr>
          <w:rFonts w:hint="eastAsia" w:cs="黑体" w:asciiTheme="minorEastAsia" w:hAnsiTheme="minorEastAsia"/>
          <w:sz w:val="28"/>
          <w:szCs w:val="28"/>
        </w:rPr>
        <w:t>个链接。</w:t>
      </w:r>
    </w:p>
    <w:p>
      <w:pPr>
        <w:pStyle w:val="9"/>
        <w:spacing w:line="360" w:lineRule="auto"/>
        <w:ind w:firstLine="560"/>
        <w:jc w:val="left"/>
        <w:rPr>
          <w:rFonts w:cs="黑体" w:asciiTheme="minorEastAsia" w:hAnsiTheme="minorEastAsia"/>
          <w:sz w:val="28"/>
          <w:szCs w:val="28"/>
        </w:rPr>
      </w:pPr>
      <w:r>
        <w:rPr>
          <w:rFonts w:hint="eastAsia" w:cs="黑体" w:asciiTheme="minorEastAsia" w:hAnsiTheme="minorEastAsia"/>
          <w:sz w:val="28"/>
          <w:szCs w:val="28"/>
        </w:rPr>
        <w:t>7.3产品供货商提报的链接审核通过后，禁止通用佣金高于在大赛组委会所提报的定向佣金，否则，大赛组委会将冻结此报名链接，不予纳入选品推广。</w:t>
      </w:r>
    </w:p>
    <w:p>
      <w:pPr>
        <w:pStyle w:val="9"/>
        <w:spacing w:line="360" w:lineRule="auto"/>
        <w:ind w:firstLine="560"/>
        <w:jc w:val="left"/>
        <w:rPr>
          <w:rFonts w:cs="黑体" w:asciiTheme="minorEastAsia" w:hAnsiTheme="minorEastAsia"/>
          <w:sz w:val="28"/>
          <w:szCs w:val="28"/>
        </w:rPr>
      </w:pPr>
      <w:r>
        <w:rPr>
          <w:rFonts w:hint="eastAsia" w:cs="黑体" w:asciiTheme="minorEastAsia" w:hAnsiTheme="minorEastAsia"/>
          <w:sz w:val="28"/>
          <w:szCs w:val="28"/>
        </w:rPr>
        <w:t>7.4大赛供货商需如实提报所有产品的库存，如有虚报库存，导致超卖而无法发货的，大赛组委会有权追究供应商家的法律责任。</w:t>
      </w:r>
    </w:p>
    <w:p>
      <w:pPr>
        <w:pStyle w:val="9"/>
        <w:spacing w:line="360" w:lineRule="auto"/>
        <w:ind w:firstLine="560"/>
        <w:jc w:val="left"/>
        <w:rPr>
          <w:rFonts w:cs="黑体" w:asciiTheme="minorEastAsia" w:hAnsiTheme="minorEastAsia"/>
          <w:sz w:val="28"/>
          <w:szCs w:val="28"/>
        </w:rPr>
      </w:pPr>
      <w:r>
        <w:rPr>
          <w:rFonts w:hint="eastAsia" w:cs="黑体" w:asciiTheme="minorEastAsia" w:hAnsiTheme="minorEastAsia"/>
          <w:sz w:val="28"/>
          <w:szCs w:val="28"/>
        </w:rPr>
        <w:t>7.5对于虚标功效、虚假宣传、虚假发货、虚发与样品手卡不同的货品，大赛组委会有权协助各大平台追究供应商法律责任及因此而造成的损失。</w:t>
      </w:r>
    </w:p>
    <w:p>
      <w:pPr>
        <w:pStyle w:val="9"/>
        <w:spacing w:line="360" w:lineRule="auto"/>
        <w:ind w:firstLine="560"/>
        <w:jc w:val="left"/>
        <w:rPr>
          <w:rFonts w:cs="黑体" w:asciiTheme="minorEastAsia" w:hAnsiTheme="minorEastAsia"/>
          <w:sz w:val="28"/>
          <w:szCs w:val="28"/>
        </w:rPr>
      </w:pPr>
      <w:r>
        <w:rPr>
          <w:rFonts w:hint="eastAsia" w:cs="黑体" w:asciiTheme="minorEastAsia" w:hAnsiTheme="minorEastAsia"/>
          <w:sz w:val="28"/>
          <w:szCs w:val="28"/>
        </w:rPr>
        <w:t>7.6供应商中途对产品的外观、功能功效、包装方式发生改变或升级，需要及时调整产品的端的详情说明，并报备组委会通知带货达人，以防虚假宣传。</w:t>
      </w:r>
    </w:p>
    <w:p>
      <w:pPr>
        <w:pStyle w:val="9"/>
        <w:spacing w:line="360" w:lineRule="auto"/>
        <w:ind w:firstLine="560"/>
        <w:jc w:val="left"/>
        <w:rPr>
          <w:rFonts w:cs="黑体" w:asciiTheme="minorEastAsia" w:hAnsiTheme="minorEastAsia"/>
          <w:sz w:val="28"/>
          <w:szCs w:val="28"/>
        </w:rPr>
      </w:pPr>
      <w:r>
        <w:rPr>
          <w:rFonts w:hint="eastAsia" w:cs="黑体" w:asciiTheme="minorEastAsia" w:hAnsiTheme="minorEastAsia"/>
          <w:sz w:val="28"/>
          <w:szCs w:val="28"/>
        </w:rPr>
        <w:t>7.7供应商物流部门每天核对抖音小店的订单信息，所有订单应在4</w:t>
      </w:r>
      <w:r>
        <w:rPr>
          <w:rFonts w:cs="黑体" w:asciiTheme="minorEastAsia" w:hAnsiTheme="minorEastAsia"/>
          <w:sz w:val="28"/>
          <w:szCs w:val="28"/>
        </w:rPr>
        <w:t>8</w:t>
      </w:r>
      <w:r>
        <w:rPr>
          <w:rFonts w:hint="eastAsia" w:cs="黑体" w:asciiTheme="minorEastAsia" w:hAnsiTheme="minorEastAsia"/>
          <w:sz w:val="28"/>
          <w:szCs w:val="28"/>
        </w:rPr>
        <w:t>小时内发货完毕，如有预售和设置发货时间的，请遵守抖音的发货规则，供应商客服要积极妥善的解决售后问题，保持店铺的动态评分处于较高水平，如果店铺评分低于3</w:t>
      </w:r>
      <w:r>
        <w:rPr>
          <w:rFonts w:cs="黑体" w:asciiTheme="minorEastAsia" w:hAnsiTheme="minorEastAsia"/>
          <w:sz w:val="28"/>
          <w:szCs w:val="28"/>
        </w:rPr>
        <w:t>.2</w:t>
      </w:r>
      <w:r>
        <w:rPr>
          <w:rFonts w:hint="eastAsia" w:cs="黑体" w:asciiTheme="minorEastAsia" w:hAnsiTheme="minorEastAsia"/>
          <w:sz w:val="28"/>
          <w:szCs w:val="28"/>
        </w:rPr>
        <w:t>分，则可能会被抖音小店清退。</w:t>
      </w:r>
    </w:p>
    <w:p>
      <w:pPr>
        <w:spacing w:line="520" w:lineRule="exact"/>
        <w:ind w:firstLine="560" w:firstLineChars="200"/>
        <w:rPr>
          <w:color w:val="000000" w:themeColor="text1"/>
          <w:sz w:val="28"/>
          <w:szCs w:val="28"/>
        </w:rPr>
      </w:pPr>
      <w:r>
        <w:rPr>
          <w:rFonts w:hint="eastAsia" w:cs="黑体" w:asciiTheme="minorEastAsia" w:hAnsiTheme="minorEastAsia"/>
          <w:sz w:val="28"/>
          <w:szCs w:val="28"/>
        </w:rPr>
        <w:t>7.8供应商的货款结算将直接由抖音小店进行结算，产品的销售货款在扣除达人佣金、平台服务费后，剩余的货款直接对应供应商的抖音小店后台销售应收款，具体提现及结算方式请参考抖音小店的财务结算规则。</w:t>
      </w:r>
    </w:p>
    <w:p>
      <w:pPr>
        <w:spacing w:line="520" w:lineRule="exact"/>
        <w:ind w:firstLine="3780" w:firstLineChars="1350"/>
        <w:rPr>
          <w:color w:val="000000" w:themeColor="text1"/>
          <w:sz w:val="28"/>
          <w:szCs w:val="28"/>
        </w:rPr>
      </w:pPr>
    </w:p>
    <w:p>
      <w:pPr>
        <w:spacing w:line="520" w:lineRule="exact"/>
        <w:ind w:firstLine="3780" w:firstLineChars="1350"/>
        <w:rPr>
          <w:color w:val="000000" w:themeColor="text1"/>
          <w:sz w:val="28"/>
          <w:szCs w:val="28"/>
        </w:rPr>
      </w:pPr>
    </w:p>
    <w:p>
      <w:pPr>
        <w:spacing w:line="520" w:lineRule="exact"/>
        <w:ind w:firstLine="3780" w:firstLineChars="1350"/>
        <w:rPr>
          <w:color w:val="000000" w:themeColor="text1"/>
          <w:sz w:val="28"/>
          <w:szCs w:val="28"/>
        </w:rPr>
      </w:pPr>
    </w:p>
    <w:p>
      <w:pPr>
        <w:spacing w:line="520" w:lineRule="exact"/>
        <w:ind w:firstLine="3780" w:firstLineChars="1350"/>
        <w:rPr>
          <w:color w:val="000000" w:themeColor="text1"/>
          <w:sz w:val="28"/>
          <w:szCs w:val="28"/>
        </w:rPr>
      </w:pPr>
      <w:r>
        <w:rPr>
          <w:rFonts w:hint="eastAsia"/>
          <w:color w:val="000000" w:themeColor="text1"/>
          <w:sz w:val="28"/>
          <w:szCs w:val="28"/>
        </w:rPr>
        <w:t>“创享广东”电商销售创业大赛</w:t>
      </w:r>
    </w:p>
    <w:p>
      <w:pPr>
        <w:spacing w:line="520" w:lineRule="exact"/>
        <w:ind w:firstLine="5180" w:firstLineChars="1850"/>
        <w:rPr>
          <w:color w:val="000000" w:themeColor="text1"/>
          <w:sz w:val="28"/>
          <w:szCs w:val="28"/>
        </w:rPr>
      </w:pPr>
      <w:r>
        <w:rPr>
          <w:rFonts w:hint="eastAsia"/>
          <w:color w:val="000000" w:themeColor="text1"/>
          <w:sz w:val="28"/>
          <w:szCs w:val="28"/>
        </w:rPr>
        <w:t>组  委  会</w:t>
      </w:r>
    </w:p>
    <w:p>
      <w:pPr>
        <w:pStyle w:val="9"/>
        <w:spacing w:line="360" w:lineRule="auto"/>
        <w:ind w:firstLine="4760" w:firstLineChars="1700"/>
        <w:jc w:val="left"/>
        <w:rPr>
          <w:rFonts w:cs="黑体" w:asciiTheme="minorEastAsia" w:hAnsiTheme="minorEastAsia"/>
          <w:sz w:val="28"/>
          <w:szCs w:val="28"/>
        </w:rPr>
      </w:pPr>
      <w:r>
        <w:rPr>
          <w:rFonts w:hint="eastAsia"/>
          <w:color w:val="000000" w:themeColor="text1"/>
          <w:sz w:val="28"/>
          <w:szCs w:val="28"/>
        </w:rPr>
        <w:t>2022年12月1日</w:t>
      </w:r>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D43EB1"/>
    <w:multiLevelType w:val="multilevel"/>
    <w:tmpl w:val="18D43EB1"/>
    <w:lvl w:ilvl="0" w:tentative="0">
      <w:start w:val="1"/>
      <w:numFmt w:val="japaneseCounting"/>
      <w:lvlText w:val="%1、"/>
      <w:lvlJc w:val="left"/>
      <w:pPr>
        <w:ind w:left="1691" w:hanging="1125"/>
      </w:pPr>
      <w:rPr>
        <w:rFonts w:hint="default"/>
      </w:rPr>
    </w:lvl>
    <w:lvl w:ilvl="1" w:tentative="0">
      <w:start w:val="1"/>
      <w:numFmt w:val="lowerLetter"/>
      <w:lvlText w:val="%2)"/>
      <w:lvlJc w:val="left"/>
      <w:pPr>
        <w:ind w:left="1406"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1">
    <w:nsid w:val="5FCDAEF1"/>
    <w:multiLevelType w:val="singleLevel"/>
    <w:tmpl w:val="5FCDAEF1"/>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iYTUzODlhMTRlNmQzMmZjMGRlMDI1ODI3ODc1YzkifQ=="/>
  </w:docVars>
  <w:rsids>
    <w:rsidRoot w:val="00231214"/>
    <w:rsid w:val="00090B46"/>
    <w:rsid w:val="000E18B2"/>
    <w:rsid w:val="0018076F"/>
    <w:rsid w:val="001B49EC"/>
    <w:rsid w:val="00227077"/>
    <w:rsid w:val="002307C0"/>
    <w:rsid w:val="00231214"/>
    <w:rsid w:val="002355B5"/>
    <w:rsid w:val="002750D1"/>
    <w:rsid w:val="003716E2"/>
    <w:rsid w:val="0037344C"/>
    <w:rsid w:val="003B5B0E"/>
    <w:rsid w:val="003E7BFE"/>
    <w:rsid w:val="004C612E"/>
    <w:rsid w:val="00505F15"/>
    <w:rsid w:val="00510B95"/>
    <w:rsid w:val="00523D02"/>
    <w:rsid w:val="0053357E"/>
    <w:rsid w:val="00553A33"/>
    <w:rsid w:val="00567FDF"/>
    <w:rsid w:val="0057374F"/>
    <w:rsid w:val="00594CE2"/>
    <w:rsid w:val="00596037"/>
    <w:rsid w:val="00596AB2"/>
    <w:rsid w:val="005A4C27"/>
    <w:rsid w:val="005D591A"/>
    <w:rsid w:val="00653DFE"/>
    <w:rsid w:val="00673E48"/>
    <w:rsid w:val="00676059"/>
    <w:rsid w:val="0068341D"/>
    <w:rsid w:val="006C465D"/>
    <w:rsid w:val="006D56E1"/>
    <w:rsid w:val="007670C7"/>
    <w:rsid w:val="00773BF7"/>
    <w:rsid w:val="00786D2A"/>
    <w:rsid w:val="007B5798"/>
    <w:rsid w:val="007F3B3B"/>
    <w:rsid w:val="00834A74"/>
    <w:rsid w:val="00880271"/>
    <w:rsid w:val="008F2C2F"/>
    <w:rsid w:val="00941A59"/>
    <w:rsid w:val="00951BBC"/>
    <w:rsid w:val="009A5E79"/>
    <w:rsid w:val="009D6C14"/>
    <w:rsid w:val="00A223AD"/>
    <w:rsid w:val="00A958BC"/>
    <w:rsid w:val="00AB3314"/>
    <w:rsid w:val="00B16379"/>
    <w:rsid w:val="00B20B39"/>
    <w:rsid w:val="00B23949"/>
    <w:rsid w:val="00B61F9B"/>
    <w:rsid w:val="00BB732C"/>
    <w:rsid w:val="00C14CA9"/>
    <w:rsid w:val="00C8313D"/>
    <w:rsid w:val="00C87C34"/>
    <w:rsid w:val="00C91569"/>
    <w:rsid w:val="00CC7C68"/>
    <w:rsid w:val="00CD29B5"/>
    <w:rsid w:val="00D06A03"/>
    <w:rsid w:val="00D36A8C"/>
    <w:rsid w:val="00D50028"/>
    <w:rsid w:val="00D5275F"/>
    <w:rsid w:val="00D80588"/>
    <w:rsid w:val="00D86D4D"/>
    <w:rsid w:val="00DC256C"/>
    <w:rsid w:val="00DD588B"/>
    <w:rsid w:val="00DF34D3"/>
    <w:rsid w:val="00E15013"/>
    <w:rsid w:val="00E4155B"/>
    <w:rsid w:val="00E653DF"/>
    <w:rsid w:val="00E93451"/>
    <w:rsid w:val="00F22CD9"/>
    <w:rsid w:val="00F97AE3"/>
    <w:rsid w:val="00FC44C8"/>
    <w:rsid w:val="06A227BF"/>
    <w:rsid w:val="07C83797"/>
    <w:rsid w:val="08BF40AC"/>
    <w:rsid w:val="0991301B"/>
    <w:rsid w:val="0C2B62B6"/>
    <w:rsid w:val="0CA02447"/>
    <w:rsid w:val="0D764D13"/>
    <w:rsid w:val="0DF90060"/>
    <w:rsid w:val="13180F89"/>
    <w:rsid w:val="14530591"/>
    <w:rsid w:val="155827BE"/>
    <w:rsid w:val="15901651"/>
    <w:rsid w:val="183F6BD4"/>
    <w:rsid w:val="188C136C"/>
    <w:rsid w:val="189637FA"/>
    <w:rsid w:val="1CA51528"/>
    <w:rsid w:val="1DEC54EC"/>
    <w:rsid w:val="1EC260A8"/>
    <w:rsid w:val="20673464"/>
    <w:rsid w:val="20C951C5"/>
    <w:rsid w:val="21721A0F"/>
    <w:rsid w:val="25EB654C"/>
    <w:rsid w:val="26CD643B"/>
    <w:rsid w:val="28400E5B"/>
    <w:rsid w:val="2A7E0029"/>
    <w:rsid w:val="2C07309C"/>
    <w:rsid w:val="2F143DD3"/>
    <w:rsid w:val="34783181"/>
    <w:rsid w:val="35B50461"/>
    <w:rsid w:val="37835B9E"/>
    <w:rsid w:val="3C1E52FE"/>
    <w:rsid w:val="3CD25331"/>
    <w:rsid w:val="48B57053"/>
    <w:rsid w:val="48EC4748"/>
    <w:rsid w:val="4D9E698B"/>
    <w:rsid w:val="4E621B00"/>
    <w:rsid w:val="538F46DC"/>
    <w:rsid w:val="540D6615"/>
    <w:rsid w:val="589E6E07"/>
    <w:rsid w:val="58A678B0"/>
    <w:rsid w:val="58E12B06"/>
    <w:rsid w:val="596A35C2"/>
    <w:rsid w:val="5BC25909"/>
    <w:rsid w:val="5C38099D"/>
    <w:rsid w:val="5C5B71D9"/>
    <w:rsid w:val="5D2F54C4"/>
    <w:rsid w:val="5E734892"/>
    <w:rsid w:val="5F926607"/>
    <w:rsid w:val="62A76A8F"/>
    <w:rsid w:val="65B25B7B"/>
    <w:rsid w:val="677E42EA"/>
    <w:rsid w:val="6EED5551"/>
    <w:rsid w:val="76422503"/>
    <w:rsid w:val="78DD156C"/>
    <w:rsid w:val="7AF20495"/>
    <w:rsid w:val="7FA703A2"/>
    <w:rsid w:val="ACF7E1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批注框文本 Char"/>
    <w:basedOn w:val="7"/>
    <w:link w:val="2"/>
    <w:qFormat/>
    <w:uiPriority w:val="0"/>
    <w:rPr>
      <w:kern w:val="2"/>
      <w:sz w:val="18"/>
      <w:szCs w:val="18"/>
    </w:rPr>
  </w:style>
  <w:style w:type="paragraph" w:styleId="9">
    <w:name w:val="List Paragraph"/>
    <w:basedOn w:val="1"/>
    <w:unhideWhenUsed/>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1840</Words>
  <Characters>1896</Characters>
  <Lines>90</Lines>
  <Paragraphs>53</Paragraphs>
  <TotalTime>119</TotalTime>
  <ScaleCrop>false</ScaleCrop>
  <LinksUpToDate>false</LinksUpToDate>
  <CharactersWithSpaces>3683</CharactersWithSpaces>
  <Application>WPS Office_11.8.2.1116_F1E327BC-269C-435d-A152-05C5408002CA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2022-12-02T12:51:00Z</dcterms:created>
  <dc:creator>Administrator</dc:creator>
  <cp:lastModifiedBy>swj</cp:lastModifiedBy>
  <cp:lastPrinted>2022-11-30T17:20:00Z</cp:lastPrinted>
  <dcterms:modified xsi:type="dcterms:W3CDTF">2022-12-02T15:13:13Z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2052-11.8.2.1116</vt:lpwstr>
  </property>
  <property fmtid="{D5CDD505-2E9C-101B-9397-08002B2CF9AE}" pid="3" name="ICV">
    <vt:lpwstr>40F00BD9988FDFBA89A58963FDDBA30F</vt:lpwstr>
  </property>
</Properties>
</file>