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82C" w:rsidRDefault="006F382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6F382C">
        <w:rPr>
          <w:rFonts w:ascii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5" o:spid="_x0000_i1025" type="#_x0000_t75" style="width:158.25pt;height:96.75pt">
            <v:imagedata r:id="rId7" o:title=""/>
          </v:shape>
        </w:pict>
      </w:r>
    </w:p>
    <w:p w:rsidR="006F382C" w:rsidRDefault="00B157C5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尊敬的相关政府部门领导、各电商企业：</w:t>
      </w:r>
    </w:p>
    <w:p w:rsidR="006F382C" w:rsidRDefault="00B157C5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2014</w:t>
      </w:r>
      <w:r>
        <w:rPr>
          <w:rFonts w:ascii="宋体" w:hAnsi="宋体" w:hint="eastAsia"/>
          <w:sz w:val="28"/>
          <w:szCs w:val="28"/>
        </w:rPr>
        <w:t>年各大传统企业在电商平台发起猛攻，淘品牌和中小卖家的日子风光不再，作为企业负责人，我们该如何应对？</w:t>
      </w:r>
    </w:p>
    <w:p w:rsidR="006F382C" w:rsidRDefault="00B157C5" w:rsidP="00292368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企业来讲，永远不缺机遇，而是缺少投身变革的勇气。我们更应该把电子商务的出现看做是一场商业领域真正的革命，尤其对于企业而言，电商颠覆了一切我们以往对生意的理解。我们必须以积极的心态去拥抱电商，拥抱这个时代的变化。</w:t>
      </w:r>
    </w:p>
    <w:p w:rsidR="006F382C" w:rsidRDefault="00B157C5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互联网浪潮的大趋势下，华南电商联盟本着互动、分享、共创、共进的原则，为了促进南北方电商行业发展的交流，增进高端电商社交以及搭建合作平台，我们将组织联盟成员在全国各地陆续展开一系列的电商游学活动。</w:t>
      </w:r>
    </w:p>
    <w:p w:rsidR="006F382C" w:rsidRDefault="00B157C5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本联盟计划于</w:t>
      </w:r>
      <w:r>
        <w:rPr>
          <w:rFonts w:ascii="宋体" w:hAnsi="宋体" w:hint="eastAsia"/>
          <w:sz w:val="28"/>
          <w:szCs w:val="28"/>
        </w:rPr>
        <w:t>2014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月</w:t>
      </w:r>
      <w:r>
        <w:rPr>
          <w:rFonts w:ascii="宋体" w:hAnsi="宋体" w:hint="eastAsia"/>
          <w:sz w:val="28"/>
          <w:szCs w:val="28"/>
        </w:rPr>
        <w:t>9</w:t>
      </w:r>
      <w:r>
        <w:rPr>
          <w:rFonts w:ascii="宋体" w:hAnsi="宋体" w:hint="eastAsia"/>
          <w:sz w:val="28"/>
          <w:szCs w:val="28"/>
        </w:rPr>
        <w:t>日～</w:t>
      </w:r>
      <w:r>
        <w:rPr>
          <w:rFonts w:ascii="宋体" w:hAnsi="宋体" w:hint="eastAsia"/>
          <w:sz w:val="28"/>
          <w:szCs w:val="28"/>
        </w:rPr>
        <w:t>13</w:t>
      </w:r>
      <w:r>
        <w:rPr>
          <w:rFonts w:ascii="宋体" w:hAnsi="宋体" w:hint="eastAsia"/>
          <w:sz w:val="28"/>
          <w:szCs w:val="28"/>
        </w:rPr>
        <w:t>日举办“华南电商联盟走进北京游学活动”，计划参观京东、当当网、裂帛、小狗电器以及聚美优品等五家企业。他们在电子商务行业扮演着不同角色，京东、当当网以及聚美优品都是针对不同人群，针对不同消费渠道，京东主打电子类，当当网主打图书类，聚美优品主打化妆品类，裂帛、小狗电器则是电商知名大</w:t>
      </w:r>
      <w:r>
        <w:rPr>
          <w:rFonts w:ascii="宋体" w:hAnsi="宋体" w:hint="eastAsia"/>
          <w:sz w:val="28"/>
          <w:szCs w:val="28"/>
        </w:rPr>
        <w:t>卖家。</w:t>
      </w:r>
    </w:p>
    <w:p w:rsidR="006F382C" w:rsidRDefault="006F382C">
      <w:r>
        <w:pict>
          <v:shape id="图片框 1026" o:spid="_x0000_i1026" type="#_x0000_t75" style="width:111pt;height:43.5pt">
            <v:imagedata r:id="rId8" o:title=""/>
          </v:shape>
        </w:pict>
      </w:r>
      <w:r>
        <w:pict>
          <v:shape id="图片框 1027" o:spid="_x0000_i1027" type="#_x0000_t75" style="width:88.5pt;height:48.75pt">
            <v:imagedata r:id="rId9" o:title=""/>
          </v:shape>
        </w:pict>
      </w:r>
      <w:r>
        <w:pict>
          <v:shape id="图片框 1028" o:spid="_x0000_i1028" type="#_x0000_t75" style="width:96.75pt;height:47.25pt">
            <v:imagedata r:id="rId10" o:title=""/>
          </v:shape>
        </w:pict>
      </w:r>
      <w:r>
        <w:pict>
          <v:shape id="图片框 1029" o:spid="_x0000_i1029" type="#_x0000_t75" style="width:108pt;height:44.25pt">
            <v:imagedata r:id="rId11" o:title=""/>
          </v:shape>
        </w:pict>
      </w:r>
    </w:p>
    <w:p w:rsidR="006F382C" w:rsidRDefault="006F382C">
      <w:bookmarkStart w:id="0" w:name="_GoBack"/>
      <w:r>
        <w:lastRenderedPageBreak/>
        <w:pict>
          <v:shape id="图片框 9" o:spid="_x0000_i1030" type="#_x0000_t75" style="width:414.75pt;height:701.25pt">
            <v:imagedata r:id="rId12" o:title="北京游学01"/>
          </v:shape>
        </w:pict>
      </w: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227"/>
        <w:gridCol w:w="5245"/>
      </w:tblGrid>
      <w:tr w:rsidR="006F382C">
        <w:trPr>
          <w:trHeight w:val="13599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bookmarkEnd w:id="0"/>
          <w:p w:rsidR="006F382C" w:rsidRDefault="006F382C">
            <w:r>
              <w:lastRenderedPageBreak/>
              <w:pict>
                <v:shape id="图片框 1031" o:spid="_x0000_i1031" type="#_x0000_t75" style="width:155.25pt;height:216.75pt">
                  <v:imagedata r:id="rId13" o:title=""/>
                </v:shape>
              </w:pic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F382C" w:rsidRDefault="00B157C5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36"/>
                <w:szCs w:val="36"/>
              </w:rPr>
              <w:t>秀</w:t>
            </w:r>
            <w:r>
              <w:rPr>
                <w:rFonts w:ascii="宋体" w:hAnsi="宋体" w:hint="eastAsia"/>
                <w:b/>
                <w:sz w:val="36"/>
                <w:szCs w:val="36"/>
              </w:rPr>
              <w:t xml:space="preserve"> </w:t>
            </w:r>
            <w:r>
              <w:rPr>
                <w:rFonts w:ascii="宋体" w:hAnsi="宋体" w:hint="eastAsia"/>
                <w:b/>
                <w:sz w:val="36"/>
                <w:szCs w:val="36"/>
              </w:rPr>
              <w:t>出</w:t>
            </w:r>
            <w:r>
              <w:rPr>
                <w:rFonts w:ascii="宋体" w:hAnsi="宋体" w:hint="eastAsia"/>
                <w:sz w:val="28"/>
                <w:szCs w:val="28"/>
              </w:rPr>
              <w:t>老师简介</w:t>
            </w:r>
          </w:p>
          <w:p w:rsidR="006F382C" w:rsidRDefault="00B157C5">
            <w:pPr>
              <w:spacing w:line="360" w:lineRule="auto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淘宝大学讲师，淘宝大学企业导师，万堂书院讲师，搜索学院讲师，店铺运营和团队管理专家。</w:t>
            </w:r>
            <w:r>
              <w:rPr>
                <w:rFonts w:ascii="宋体" w:hAnsi="宋体" w:hint="eastAsia"/>
                <w:sz w:val="28"/>
                <w:szCs w:val="28"/>
              </w:rPr>
              <w:t>2005</w:t>
            </w:r>
            <w:r>
              <w:rPr>
                <w:rFonts w:ascii="宋体" w:hAnsi="宋体" w:hint="eastAsia"/>
                <w:sz w:val="28"/>
                <w:szCs w:val="28"/>
              </w:rPr>
              <w:t>年开始运作淘宝店铺，曾指导店铺在四个月实现销售额十倍增速，指导店铺单品突破持续</w:t>
            </w:r>
            <w:r>
              <w:rPr>
                <w:rFonts w:ascii="宋体" w:hAnsi="宋体" w:hint="eastAsia"/>
                <w:sz w:val="28"/>
                <w:szCs w:val="28"/>
              </w:rPr>
              <w:t>18</w:t>
            </w:r>
            <w:r>
              <w:rPr>
                <w:rFonts w:ascii="宋体" w:hAnsi="宋体" w:hint="eastAsia"/>
                <w:sz w:val="28"/>
                <w:szCs w:val="28"/>
              </w:rPr>
              <w:t>个月占据搜索前三。</w:t>
            </w:r>
          </w:p>
          <w:p w:rsidR="006F382C" w:rsidRDefault="00B157C5">
            <w:pPr>
              <w:spacing w:line="360" w:lineRule="auto"/>
              <w:ind w:firstLineChars="200" w:firstLine="5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店铺运营、团队管理专家。</w:t>
            </w:r>
            <w:r>
              <w:rPr>
                <w:rFonts w:ascii="宋体" w:hAnsi="宋体" w:hint="eastAsia"/>
                <w:sz w:val="28"/>
                <w:szCs w:val="28"/>
              </w:rPr>
              <w:t>2005</w:t>
            </w:r>
            <w:r>
              <w:rPr>
                <w:rFonts w:ascii="宋体" w:hAnsi="宋体" w:hint="eastAsia"/>
                <w:sz w:val="28"/>
                <w:szCs w:val="28"/>
              </w:rPr>
              <w:t>年开始运作淘宝店铺，曾指导店铺在四个月内实现销售额十倍增长。擅长自然搜索，通过自然搜索优化课程，让</w:t>
            </w:r>
            <w:r>
              <w:rPr>
                <w:rFonts w:ascii="宋体" w:hAnsi="宋体" w:hint="eastAsia"/>
                <w:sz w:val="28"/>
                <w:szCs w:val="28"/>
              </w:rPr>
              <w:t>90%</w:t>
            </w:r>
            <w:r>
              <w:rPr>
                <w:rFonts w:ascii="宋体" w:hAnsi="宋体" w:hint="eastAsia"/>
                <w:sz w:val="28"/>
                <w:szCs w:val="28"/>
              </w:rPr>
              <w:t>学员店铺的免费流量增加</w:t>
            </w:r>
            <w:r>
              <w:rPr>
                <w:rFonts w:ascii="宋体" w:hAnsi="宋体" w:hint="eastAsia"/>
                <w:sz w:val="28"/>
                <w:szCs w:val="28"/>
              </w:rPr>
              <w:t>30%</w:t>
            </w:r>
            <w:r>
              <w:rPr>
                <w:rFonts w:ascii="宋体" w:hAnsi="宋体" w:hint="eastAsia"/>
                <w:sz w:val="28"/>
                <w:szCs w:val="28"/>
              </w:rPr>
              <w:t>以上，同时消灭了滞销商品，让</w:t>
            </w:r>
            <w:r>
              <w:rPr>
                <w:rFonts w:ascii="宋体" w:hAnsi="宋体" w:hint="eastAsia"/>
                <w:sz w:val="28"/>
                <w:szCs w:val="28"/>
              </w:rPr>
              <w:t>80%</w:t>
            </w:r>
            <w:r>
              <w:rPr>
                <w:rFonts w:ascii="宋体" w:hAnsi="宋体" w:hint="eastAsia"/>
                <w:sz w:val="28"/>
                <w:szCs w:val="28"/>
              </w:rPr>
              <w:t>学员店铺的商品违规情况得到大幅改善。擅长直通车，通过直通车优化课程，让</w:t>
            </w:r>
            <w:r>
              <w:rPr>
                <w:rFonts w:ascii="宋体" w:hAnsi="宋体" w:hint="eastAsia"/>
                <w:sz w:val="28"/>
                <w:szCs w:val="28"/>
              </w:rPr>
              <w:t>80%</w:t>
            </w:r>
            <w:r>
              <w:rPr>
                <w:rFonts w:ascii="宋体" w:hAnsi="宋体" w:hint="eastAsia"/>
                <w:sz w:val="28"/>
                <w:szCs w:val="28"/>
              </w:rPr>
              <w:t>学</w:t>
            </w:r>
            <w:r>
              <w:rPr>
                <w:rFonts w:ascii="宋体" w:hAnsi="宋体" w:hint="eastAsia"/>
                <w:sz w:val="28"/>
                <w:szCs w:val="28"/>
              </w:rPr>
              <w:t>员的直通车质量得分提升</w:t>
            </w:r>
            <w:r>
              <w:rPr>
                <w:rFonts w:ascii="宋体" w:hAnsi="宋体" w:hint="eastAsia"/>
                <w:sz w:val="28"/>
                <w:szCs w:val="28"/>
              </w:rPr>
              <w:t>40%</w:t>
            </w:r>
            <w:r>
              <w:rPr>
                <w:rFonts w:ascii="宋体" w:hAnsi="宋体" w:hint="eastAsia"/>
                <w:sz w:val="28"/>
                <w:szCs w:val="28"/>
              </w:rPr>
              <w:t>以上，直通车转化率提升</w:t>
            </w:r>
            <w:r>
              <w:rPr>
                <w:rFonts w:ascii="宋体" w:hAnsi="宋体" w:hint="eastAsia"/>
                <w:sz w:val="28"/>
                <w:szCs w:val="28"/>
              </w:rPr>
              <w:t>30%</w:t>
            </w:r>
            <w:r>
              <w:rPr>
                <w:rFonts w:ascii="宋体" w:hAnsi="宋体" w:hint="eastAsia"/>
                <w:sz w:val="28"/>
                <w:szCs w:val="28"/>
              </w:rPr>
              <w:t>以上，大幅降低了店铺运营的推广费用。擅长客服培训，通过客服培训课程，让</w:t>
            </w:r>
            <w:r>
              <w:rPr>
                <w:rFonts w:ascii="宋体" w:hAnsi="宋体" w:hint="eastAsia"/>
                <w:sz w:val="28"/>
                <w:szCs w:val="28"/>
              </w:rPr>
              <w:t>90%</w:t>
            </w:r>
            <w:r>
              <w:rPr>
                <w:rFonts w:ascii="宋体" w:hAnsi="宋体" w:hint="eastAsia"/>
                <w:sz w:val="28"/>
                <w:szCs w:val="28"/>
              </w:rPr>
              <w:t>学员店铺的询单转化率有了提升，在无活动情况下转化率峰值仍可达到</w:t>
            </w:r>
            <w:r>
              <w:rPr>
                <w:rFonts w:ascii="宋体" w:hAnsi="宋体" w:hint="eastAsia"/>
                <w:sz w:val="28"/>
                <w:szCs w:val="28"/>
              </w:rPr>
              <w:t>70%</w:t>
            </w:r>
            <w:r>
              <w:rPr>
                <w:rFonts w:ascii="宋体" w:hAnsi="宋体" w:hint="eastAsia"/>
                <w:sz w:val="28"/>
                <w:szCs w:val="28"/>
              </w:rPr>
              <w:t>；让</w:t>
            </w:r>
            <w:r>
              <w:rPr>
                <w:rFonts w:ascii="宋体" w:hAnsi="宋体" w:hint="eastAsia"/>
                <w:sz w:val="28"/>
                <w:szCs w:val="28"/>
              </w:rPr>
              <w:t>20%</w:t>
            </w:r>
            <w:r>
              <w:rPr>
                <w:rFonts w:ascii="宋体" w:hAnsi="宋体" w:hint="eastAsia"/>
                <w:sz w:val="28"/>
                <w:szCs w:val="28"/>
              </w:rPr>
              <w:t>的学员店铺有效避免了违规、诈骗纠纷和知识产权侵权。</w:t>
            </w:r>
          </w:p>
        </w:tc>
      </w:tr>
    </w:tbl>
    <w:p w:rsidR="006F382C" w:rsidRDefault="006F382C">
      <w:r>
        <w:lastRenderedPageBreak/>
        <w:pict>
          <v:shape id="图片框 1032" o:spid="_x0000_i1032" type="#_x0000_t75" style="width:418.5pt;height:403.5pt">
            <v:imagedata r:id="rId14" o:title=""/>
          </v:shape>
        </w:pict>
      </w:r>
    </w:p>
    <w:sectPr w:rsidR="006F382C" w:rsidSect="006F382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7C5" w:rsidRDefault="00B157C5" w:rsidP="00292368">
      <w:r>
        <w:separator/>
      </w:r>
    </w:p>
  </w:endnote>
  <w:endnote w:type="continuationSeparator" w:id="1">
    <w:p w:rsidR="00B157C5" w:rsidRDefault="00B157C5" w:rsidP="002923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68" w:rsidRDefault="0029236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68" w:rsidRDefault="00292368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68" w:rsidRDefault="002923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7C5" w:rsidRDefault="00B157C5" w:rsidP="00292368">
      <w:r>
        <w:separator/>
      </w:r>
    </w:p>
  </w:footnote>
  <w:footnote w:type="continuationSeparator" w:id="1">
    <w:p w:rsidR="00B157C5" w:rsidRDefault="00B157C5" w:rsidP="002923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68" w:rsidRDefault="0029236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68" w:rsidRDefault="00292368" w:rsidP="00292368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368" w:rsidRDefault="0029236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82C"/>
    <w:rsid w:val="00292368"/>
    <w:rsid w:val="006F382C"/>
    <w:rsid w:val="00B15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2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38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38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6F38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6F382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38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38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123</Words>
  <Characters>705</Characters>
  <Application>Microsoft Office Word</Application>
  <DocSecurity>0</DocSecurity>
  <Lines>5</Lines>
  <Paragraphs>1</Paragraphs>
  <ScaleCrop>false</ScaleCrop>
  <Company>Microsoft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Windows</dc:creator>
  <cp:lastModifiedBy>微软用户</cp:lastModifiedBy>
  <cp:revision>1</cp:revision>
  <dcterms:created xsi:type="dcterms:W3CDTF">2014-07-28T02:05:00Z</dcterms:created>
  <dcterms:modified xsi:type="dcterms:W3CDTF">2014-08-05T02:55:00Z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